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5FA8" w14:textId="2A60B5BF" w:rsidR="00F410FB" w:rsidRPr="0006039B" w:rsidRDefault="00A063FC" w:rsidP="00A063FC">
      <w:pPr>
        <w:jc w:val="center"/>
        <w:rPr>
          <w:rFonts w:ascii="Times New Roman" w:hAnsi="Times New Roman" w:cs="Times New Roman"/>
          <w:b/>
          <w:bCs/>
        </w:rPr>
      </w:pPr>
      <w:r w:rsidRPr="0006039B">
        <w:rPr>
          <w:rFonts w:ascii="Times New Roman" w:hAnsi="Times New Roman" w:cs="Times New Roman"/>
          <w:b/>
          <w:bCs/>
        </w:rPr>
        <w:t>OBRAZLOŽENJE ODLUKE O PRVIM IZMJENAMA I DOPUNAMA FINANCIJSKOG PLANA ZA 2025. GODINU</w:t>
      </w:r>
    </w:p>
    <w:p w14:paraId="211AC0F7" w14:textId="77777777" w:rsidR="00A063FC" w:rsidRPr="0006039B" w:rsidRDefault="00A063FC" w:rsidP="00A063FC">
      <w:pPr>
        <w:jc w:val="center"/>
        <w:rPr>
          <w:rFonts w:ascii="Times New Roman" w:hAnsi="Times New Roman" w:cs="Times New Roman"/>
          <w:b/>
          <w:bCs/>
        </w:rPr>
      </w:pPr>
    </w:p>
    <w:p w14:paraId="5E7036FF" w14:textId="77777777" w:rsidR="00A063FC" w:rsidRPr="0006039B" w:rsidRDefault="00A063FC" w:rsidP="00A063FC">
      <w:pPr>
        <w:jc w:val="center"/>
        <w:rPr>
          <w:rFonts w:ascii="Times New Roman" w:hAnsi="Times New Roman" w:cs="Times New Roman"/>
          <w:b/>
          <w:bCs/>
        </w:rPr>
      </w:pPr>
    </w:p>
    <w:p w14:paraId="5CC744AB" w14:textId="77777777" w:rsidR="00A063FC" w:rsidRPr="0006039B" w:rsidRDefault="00A063FC" w:rsidP="00A063FC">
      <w:pPr>
        <w:jc w:val="center"/>
        <w:rPr>
          <w:rFonts w:ascii="Times New Roman" w:hAnsi="Times New Roman" w:cs="Times New Roman"/>
          <w:b/>
          <w:bCs/>
        </w:rPr>
      </w:pPr>
    </w:p>
    <w:p w14:paraId="5FCCE7E8" w14:textId="06E4079C" w:rsidR="00A063FC" w:rsidRPr="0006039B" w:rsidRDefault="00A063FC" w:rsidP="00A063FC">
      <w:pPr>
        <w:jc w:val="both"/>
        <w:rPr>
          <w:rFonts w:ascii="Times New Roman" w:hAnsi="Times New Roman" w:cs="Times New Roman"/>
        </w:rPr>
      </w:pPr>
      <w:r w:rsidRPr="0006039B">
        <w:rPr>
          <w:rFonts w:ascii="Times New Roman" w:hAnsi="Times New Roman" w:cs="Times New Roman"/>
        </w:rPr>
        <w:t>Ovim I Izmjenama i dopunama financijskog plana za 2025. godinu mijenjaju se prihodi i rashodi koji su bili više ili manje planirani Financijskim planom za 2025 godinu. Također se mijenjaju izvori financiranja uglavnom za plaće i pojedine materijalne rashode.</w:t>
      </w:r>
    </w:p>
    <w:sectPr w:rsidR="00A063FC" w:rsidRPr="00060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FC"/>
    <w:rsid w:val="0006039B"/>
    <w:rsid w:val="008A3774"/>
    <w:rsid w:val="00A063FC"/>
    <w:rsid w:val="00B636ED"/>
    <w:rsid w:val="00C22499"/>
    <w:rsid w:val="00C2660C"/>
    <w:rsid w:val="00C720CC"/>
    <w:rsid w:val="00CC7A66"/>
    <w:rsid w:val="00F4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EE2C"/>
  <w15:chartTrackingRefBased/>
  <w15:docId w15:val="{C5CB583F-DABC-426E-9881-68B6A240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06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6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6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6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6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6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6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6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6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6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6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6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63F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63F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63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63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63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63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6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6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6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6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6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63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63F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63F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6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63F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63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Švast</dc:creator>
  <cp:keywords/>
  <dc:description/>
  <cp:lastModifiedBy>Monika Miškić</cp:lastModifiedBy>
  <cp:revision>5</cp:revision>
  <cp:lastPrinted>2025-09-25T05:08:00Z</cp:lastPrinted>
  <dcterms:created xsi:type="dcterms:W3CDTF">2025-09-15T11:02:00Z</dcterms:created>
  <dcterms:modified xsi:type="dcterms:W3CDTF">2025-09-25T05:08:00Z</dcterms:modified>
</cp:coreProperties>
</file>