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B4FE" w14:textId="61A3BDBB" w:rsidR="00010C9A" w:rsidRPr="00782092" w:rsidRDefault="00782092" w:rsidP="00010C9A">
      <w:pPr>
        <w:jc w:val="both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Na temelju članka.</w:t>
      </w:r>
      <w:r w:rsidRPr="00782092">
        <w:rPr>
          <w:rFonts w:ascii="Times New Roman" w:hAnsi="Times New Roman" w:cs="Times New Roman"/>
          <w:color w:val="FF0000"/>
        </w:rPr>
        <w:t xml:space="preserve"> </w:t>
      </w:r>
      <w:r w:rsidRPr="00782092">
        <w:rPr>
          <w:rFonts w:ascii="Times New Roman" w:hAnsi="Times New Roman" w:cs="Times New Roman"/>
        </w:rPr>
        <w:t xml:space="preserve">26. Zakona o predškolskom odgoju i obrazovanju </w:t>
      </w:r>
      <w:r>
        <w:rPr>
          <w:rFonts w:ascii="Times New Roman" w:hAnsi="Times New Roman" w:cs="Times New Roman"/>
        </w:rPr>
        <w:t xml:space="preserve">(NN </w:t>
      </w:r>
      <w:r w:rsidRPr="00782092">
        <w:rPr>
          <w:rFonts w:ascii="Times New Roman" w:hAnsi="Times New Roman" w:cs="Times New Roman"/>
        </w:rPr>
        <w:t xml:space="preserve">10/97, 107/07, 94/13, 98/19, 57/22, </w:t>
      </w:r>
      <w:r>
        <w:rPr>
          <w:rFonts w:ascii="Times New Roman" w:hAnsi="Times New Roman" w:cs="Times New Roman"/>
        </w:rPr>
        <w:t>101</w:t>
      </w:r>
      <w:r w:rsidRPr="00782092">
        <w:rPr>
          <w:rFonts w:ascii="Times New Roman" w:hAnsi="Times New Roman" w:cs="Times New Roman"/>
        </w:rPr>
        <w:t>/23</w:t>
      </w:r>
      <w:r w:rsidRPr="00782092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782092">
        <w:rPr>
          <w:rFonts w:ascii="Times New Roman" w:hAnsi="Times New Roman" w:cs="Times New Roman"/>
        </w:rPr>
        <w:t>i Odluke Upravnog vijeća od 25. srpnja 2025. godine, Upravno vijeće, objavljuje</w:t>
      </w:r>
    </w:p>
    <w:p w14:paraId="272275AD" w14:textId="77777777" w:rsidR="00010C9A" w:rsidRPr="00782092" w:rsidRDefault="00010C9A" w:rsidP="00010C9A">
      <w:pPr>
        <w:jc w:val="center"/>
        <w:rPr>
          <w:rFonts w:ascii="Times New Roman" w:hAnsi="Times New Roman" w:cs="Times New Roman"/>
          <w:b/>
        </w:rPr>
      </w:pPr>
      <w:r w:rsidRPr="00782092">
        <w:rPr>
          <w:rFonts w:ascii="Times New Roman" w:hAnsi="Times New Roman" w:cs="Times New Roman"/>
          <w:b/>
        </w:rPr>
        <w:t>N A T J E Č A  J</w:t>
      </w:r>
    </w:p>
    <w:p w14:paraId="4881190E" w14:textId="25A9DE43" w:rsidR="00010C9A" w:rsidRPr="00782092" w:rsidRDefault="00010C9A" w:rsidP="00010C9A">
      <w:pPr>
        <w:jc w:val="center"/>
        <w:rPr>
          <w:rFonts w:ascii="Times New Roman" w:hAnsi="Times New Roman" w:cs="Times New Roman"/>
          <w:b/>
        </w:rPr>
      </w:pPr>
      <w:r w:rsidRPr="00782092">
        <w:rPr>
          <w:rFonts w:ascii="Times New Roman" w:hAnsi="Times New Roman" w:cs="Times New Roman"/>
          <w:b/>
        </w:rPr>
        <w:t>za prijem radnika na radno mjesto</w:t>
      </w:r>
    </w:p>
    <w:p w14:paraId="04229CF9" w14:textId="05A5696E" w:rsidR="00010C9A" w:rsidRPr="00782092" w:rsidRDefault="00010C9A" w:rsidP="00010C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b/>
          <w:bCs/>
          <w:color w:val="252525"/>
          <w:kern w:val="0"/>
          <w:lang w:eastAsia="hr-HR"/>
          <w14:ligatures w14:val="none"/>
        </w:rPr>
        <w:t>DOMAR</w:t>
      </w:r>
      <w:r w:rsidR="00782092" w:rsidRPr="00782092">
        <w:rPr>
          <w:rFonts w:ascii="Times New Roman" w:eastAsia="Times New Roman" w:hAnsi="Times New Roman" w:cs="Times New Roman"/>
          <w:b/>
          <w:bCs/>
          <w:color w:val="252525"/>
          <w:kern w:val="0"/>
          <w:lang w:eastAsia="hr-HR"/>
          <w14:ligatures w14:val="none"/>
        </w:rPr>
        <w:t xml:space="preserve"> (m/ž)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 – 1 izvršitelj/ica na 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2</w:t>
      </w:r>
      <w:r w:rsidR="001A4546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0 sati tjedno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, 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na 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određeno radno vrijeme  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do </w:t>
      </w:r>
      <w:r w:rsidR="00750E8B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31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.0</w:t>
      </w:r>
      <w:r w:rsidR="00750E8B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1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.2026.</w:t>
      </w:r>
    </w:p>
    <w:p w14:paraId="7D09FE5E" w14:textId="77777777" w:rsidR="00010C9A" w:rsidRPr="00782092" w:rsidRDefault="00010C9A" w:rsidP="007820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UVJETI: prema članku 24. i 25. Zakona o predškolskom odgoju i obrazovanju (NN 10/97, 107/07, 94/13, 98/19, 57/22), Pravilniku o vrsti stručne spreme stručnih djelatnika te vrsti i stupnju stručne spreme ostalih djelatnika u dječjem vrtiću (NN 133/97) i Pravilniku o unutarnjem ustrojstvu i načinu rada Vrtića;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</w:p>
    <w:p w14:paraId="037045F4" w14:textId="77777777" w:rsidR="00010C9A" w:rsidRPr="00782092" w:rsidRDefault="00010C9A" w:rsidP="00010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SSS, KV, strojobravarskog, bravarskog, stolarskog, električarskog, elektromehaničarskog, kovinotokarskog, vodoinstalaterskog usmjerenja ili slično</w:t>
      </w:r>
    </w:p>
    <w:p w14:paraId="19B8CEE7" w14:textId="16F03A8F" w:rsidR="00010C9A" w:rsidRPr="00782092" w:rsidRDefault="00010C9A" w:rsidP="00010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vozačka dozvola ‘’B’’ kategorije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 </w:t>
      </w:r>
    </w:p>
    <w:p w14:paraId="33350F0A" w14:textId="190344A9" w:rsidR="00010C9A" w:rsidRPr="00782092" w:rsidRDefault="00010C9A" w:rsidP="00010C9A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Poslove domara  u dječjem vrtiću ne može obavljati osoba za čiji rad u dječjem vrtiću postoje zapreke iz čl. 25. Zakona o predškolskom odgoju i obrazovanju (NN 10/97, 1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z vlastoručno potpisanu zamolbu potrebno je priložiti sljedeće dokumente u preslici:</w:t>
      </w:r>
    </w:p>
    <w:p w14:paraId="158EBAC9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životopis,</w:t>
      </w:r>
    </w:p>
    <w:p w14:paraId="1FA08025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dokaz o stručnoj spremi (preslika),</w:t>
      </w:r>
    </w:p>
    <w:p w14:paraId="7E34D93D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dokaz o vozačkom ispitu ''B'' kategorije (preslika)</w:t>
      </w:r>
    </w:p>
    <w:p w14:paraId="4C7F050D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dokaz o državljanstvu (preslika),</w:t>
      </w:r>
    </w:p>
    <w:p w14:paraId="3FF1A25B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Potvrdu o podacima evidentiranim u matičnoj evidenciji Hrvatskog zavoda za mirovinsko osiguranje ili elektronički zapis o radnopravnom statusu, ne starija od dana objave natječaja,</w:t>
      </w:r>
    </w:p>
    <w:p w14:paraId="33EE66B5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Uvjerenje da se protiv kandidata ne vodi kazneni postupak za neko od kaznenih djela navedenih u članku 25. stavku 1. Zakona o predškolskom odgoju i obrazovanju (NN 10/97,107/07, 94/13, 98/19, 57/22), ne starije od dana objave natječaja,</w:t>
      </w:r>
    </w:p>
    <w:p w14:paraId="5BE70BF0" w14:textId="75D78253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Uvjerenje Prekršajnog suda da se protiv kandidata ne vodi prekršajni postupak za djela navedena u čl. 25. Zakona o predškolskom odgoju i naobrazbi (10/97, 107/07, 94/13, 98/19, 57/22), ne starije od dana objave natječaja</w:t>
      </w:r>
    </w:p>
    <w:p w14:paraId="56025B04" w14:textId="526D8C29" w:rsidR="000C18FB" w:rsidRPr="00782092" w:rsidRDefault="000C18FB" w:rsidP="000C18FB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 w:rsidRPr="00782092">
        <w:rPr>
          <w:color w:val="000000"/>
          <w:sz w:val="22"/>
          <w:szCs w:val="22"/>
        </w:rPr>
        <w:t>potvrda nadležnog Centra za socijalnu skrb da kandidat nema izrečenu mjeru za zaštitu dobrobiti djeteta iz članka 25. stavak 10. Zakona o predškolskom odgoju i obrazovanju</w:t>
      </w:r>
    </w:p>
    <w:p w14:paraId="43FF4B9C" w14:textId="77777777" w:rsidR="00934F16" w:rsidRPr="00782092" w:rsidRDefault="00010C9A" w:rsidP="00934F16">
      <w:pPr>
        <w:jc w:val="both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Za oglašeno radno mjesto mogu se prijaviti osobe oba spola koje ispunjavaju propisane uvjete.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Kandidati koji se pozivaju na pravo prednosti pri zapošljavanju u skladu s člankom 102. Zakona o hrvatskim braniteljima iz Domovinskog rata i članovima njihovih obitelji (NN 121/17, 98/19, 84/21) uz prijavu na natječaj dužni su priložiti, pored dokaza o ispunjavanju traženih uvjeta, i sve potrebne dokaze dostupne</w:t>
      </w:r>
      <w:r w:rsidR="00934F16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 xml:space="preserve"> 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na</w:t>
      </w:r>
      <w:r w:rsidR="00934F16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 xml:space="preserve"> 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poveznici:</w:t>
      </w:r>
    </w:p>
    <w:p w14:paraId="4A67DAF5" w14:textId="75828A83" w:rsidR="001A4546" w:rsidRPr="00782092" w:rsidRDefault="00010C9A" w:rsidP="00782092">
      <w:pPr>
        <w:jc w:val="both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 </w:t>
      </w:r>
      <w:hyperlink r:id="rId5" w:history="1">
        <w:r w:rsidRPr="00782092">
          <w:rPr>
            <w:rFonts w:ascii="Times New Roman" w:eastAsia="Times New Roman" w:hAnsi="Times New Roman" w:cs="Times New Roman"/>
            <w:color w:val="4E35CE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 xml:space="preserve">Kandidati koji se pozivaju  na pravo prednosti  pri  zapošljavanju  u skladu s člankom 9. Zakona o profesionalnoj rehabilitaciji i zapošljavanju osoba s invaliditetom  (NN  157/ 13,  152/ 14, 39/18, 32/20) uz prijavu na natječaj dužni su, pored dokaza o ispunjavanju traženih uvjeta, priložiti i dokaz o </w:t>
      </w:r>
      <w:r w:rsidR="00934F16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utvrđenom statusu osobe s invaliditetom.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lastRenderedPageBreak/>
        <w:t>Kandidati koji se pozivaju na pravo prednosti pri zapošljavanju iz članka 48.f Zakona o zaštiti vojnih i civilnih invalida rata (NN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(</w:t>
      </w:r>
      <w:hyperlink r:id="rId6" w:history="1">
        <w:r w:rsidRPr="00782092">
          <w:rPr>
            <w:rFonts w:ascii="Times New Roman" w:eastAsia="Times New Roman" w:hAnsi="Times New Roman" w:cs="Times New Roman"/>
            <w:color w:val="4E35CE"/>
            <w:kern w:val="0"/>
            <w:u w:val="single"/>
            <w:lang w:eastAsia="hr-HR"/>
            <w14:ligatures w14:val="none"/>
          </w:rPr>
          <w:t>https://branitelji.gov.hr/zaposljavanje-843/843</w:t>
        </w:r>
      </w:hyperlink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).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Kandidatom prijavljenim na natječaj smatrat će se samo osoba koja podnese pravovremenu i urednu prijavu sa svim prilozima te ispunjava formalne uvjete iz natječaja.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Kandidati koji podnesu pravovremenu i urednu prijavu i ispunjavaju formalne uvjete iz natječaja mogu biti pozvani na testiranje, razgovor i/ili pisanu provjeru znanja, sposobnosti i vještina bitnih za obavljanje poslova radnog mjesta.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Nepravodobne i nepotpune prijave neće se razmatrati. Do donošenja odluke o izboru, natječaj može biti poništen.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Prijavom na natječaj kandidati, u skladu sa Uredbom EU 20167679 Europskog parlamenta i Vijeća od 17.04.2016. te Zakona o provedbi Opće uredbe o zaštiti osobnih podataka (NN 42/18), daju privolu za prikupljanje i obradu podataka iz natječajne dokumentacije, a sve za svrhu provedbe natječajnog postupka i rezultata natječaja.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 xml:space="preserve">Rok za podnošenje prijava je </w:t>
      </w:r>
      <w:r w:rsidR="000C18FB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15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 xml:space="preserve"> dana od dana objavljivanja natječaja.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  <w:r w:rsidR="001A4546" w:rsidRPr="00782092">
        <w:rPr>
          <w:rFonts w:ascii="Times New Roman" w:eastAsia="Calibri" w:hAnsi="Times New Roman" w:cs="Times New Roman"/>
        </w:rPr>
        <w:t>Prijave s traženom dokumentacijom, u zatvorenoj  omotnici s naznakom “ZA NATJEČAJ- DOMAR</w:t>
      </w:r>
      <w:r w:rsidR="00782092">
        <w:rPr>
          <w:rFonts w:ascii="Times New Roman" w:eastAsia="Calibri" w:hAnsi="Times New Roman" w:cs="Times New Roman"/>
        </w:rPr>
        <w:t xml:space="preserve"> (m/ž)</w:t>
      </w:r>
      <w:r w:rsidR="001A4546" w:rsidRPr="00782092">
        <w:rPr>
          <w:rFonts w:ascii="Times New Roman" w:eastAsia="Calibri" w:hAnsi="Times New Roman" w:cs="Times New Roman"/>
        </w:rPr>
        <w:t xml:space="preserve">“, potrebno je dostaviti poštom ili na adresu Dječji vrtić Ogledalce Ernestinovo, Školska 4 , 31215 Ernestinovo. </w:t>
      </w:r>
    </w:p>
    <w:p w14:paraId="12A665B1" w14:textId="37B96AEE" w:rsidR="001A4546" w:rsidRPr="00782092" w:rsidRDefault="001A4546" w:rsidP="001A4546">
      <w:pPr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 xml:space="preserve">Nepotpune i/ili nepravovremene prijave neće se razmatrati. Prijave dostaviti poštom u roku od </w:t>
      </w:r>
      <w:r w:rsidR="000C18FB" w:rsidRPr="00782092">
        <w:rPr>
          <w:rFonts w:ascii="Times New Roman" w:hAnsi="Times New Roman" w:cs="Times New Roman"/>
        </w:rPr>
        <w:t>15</w:t>
      </w:r>
      <w:r w:rsidRPr="00782092">
        <w:rPr>
          <w:rFonts w:ascii="Times New Roman" w:hAnsi="Times New Roman" w:cs="Times New Roman"/>
        </w:rPr>
        <w:t xml:space="preserve"> dana od dana objave natječaja.</w:t>
      </w:r>
    </w:p>
    <w:p w14:paraId="1497E5C2" w14:textId="4D00E990" w:rsidR="001A4546" w:rsidRPr="00782092" w:rsidRDefault="001A4546" w:rsidP="001A4546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 w:rsidRPr="00782092">
        <w:rPr>
          <w:color w:val="000000"/>
          <w:sz w:val="22"/>
          <w:szCs w:val="22"/>
        </w:rPr>
        <w:t>Svi kandidati koji zadovoljavaju formalne uvjete natječaja, bit će pozvani na testiranje koje će provoditi Povjerenstvo Dječjeg vrtića Ogledalce Ernestinovo. Nakon provedenog testiranja provest će se intervju sa kandidatima.</w:t>
      </w:r>
    </w:p>
    <w:p w14:paraId="541C5DAD" w14:textId="77777777" w:rsidR="001A4546" w:rsidRPr="00782092" w:rsidRDefault="00010C9A" w:rsidP="001A4546">
      <w:pPr>
        <w:pStyle w:val="Default"/>
        <w:jc w:val="both"/>
        <w:rPr>
          <w:sz w:val="22"/>
          <w:szCs w:val="22"/>
        </w:rPr>
      </w:pPr>
      <w:r w:rsidRPr="00782092">
        <w:rPr>
          <w:color w:val="222222"/>
          <w:sz w:val="22"/>
          <w:szCs w:val="22"/>
        </w:rPr>
        <w:t> </w:t>
      </w:r>
      <w:r w:rsidRPr="00782092">
        <w:rPr>
          <w:color w:val="222222"/>
          <w:sz w:val="22"/>
          <w:szCs w:val="22"/>
        </w:rPr>
        <w:br/>
      </w:r>
    </w:p>
    <w:p w14:paraId="5F42A1F8" w14:textId="77777777" w:rsidR="001A4546" w:rsidRPr="00782092" w:rsidRDefault="001A4546" w:rsidP="001A4546">
      <w:pPr>
        <w:jc w:val="right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Predsjednik Upravnog vijeća</w:t>
      </w:r>
    </w:p>
    <w:p w14:paraId="1A4C850E" w14:textId="47E81238" w:rsidR="001A4546" w:rsidRPr="00782092" w:rsidRDefault="001A4546" w:rsidP="001A4546">
      <w:pPr>
        <w:jc w:val="right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Damir Matković, mag. iur.</w:t>
      </w:r>
      <w:r w:rsidR="003D5ED8">
        <w:rPr>
          <w:rFonts w:ascii="Times New Roman" w:hAnsi="Times New Roman" w:cs="Times New Roman"/>
        </w:rPr>
        <w:t>, v.r.</w:t>
      </w:r>
    </w:p>
    <w:p w14:paraId="04993B63" w14:textId="77777777" w:rsidR="001A4546" w:rsidRPr="00782092" w:rsidRDefault="001A4546" w:rsidP="001A4546">
      <w:pPr>
        <w:jc w:val="right"/>
        <w:rPr>
          <w:rFonts w:ascii="Times New Roman" w:hAnsi="Times New Roman" w:cs="Times New Roman"/>
        </w:rPr>
      </w:pPr>
    </w:p>
    <w:p w14:paraId="4B69D2F3" w14:textId="77777777" w:rsidR="00782092" w:rsidRDefault="001A4546" w:rsidP="001A4546">
      <w:pPr>
        <w:spacing w:after="0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KLASA:112-03/2</w:t>
      </w:r>
      <w:r w:rsidR="00782092">
        <w:rPr>
          <w:rFonts w:ascii="Times New Roman" w:hAnsi="Times New Roman" w:cs="Times New Roman"/>
        </w:rPr>
        <w:t>5</w:t>
      </w:r>
      <w:r w:rsidRPr="00782092">
        <w:rPr>
          <w:rFonts w:ascii="Times New Roman" w:hAnsi="Times New Roman" w:cs="Times New Roman"/>
        </w:rPr>
        <w:t>-01/</w:t>
      </w:r>
      <w:r w:rsidR="00682AB3" w:rsidRPr="00782092">
        <w:rPr>
          <w:rFonts w:ascii="Times New Roman" w:hAnsi="Times New Roman" w:cs="Times New Roman"/>
        </w:rPr>
        <w:t>5</w:t>
      </w:r>
      <w:r w:rsidR="00782092">
        <w:rPr>
          <w:rFonts w:ascii="Times New Roman" w:hAnsi="Times New Roman" w:cs="Times New Roman"/>
        </w:rPr>
        <w:t>12</w:t>
      </w:r>
    </w:p>
    <w:p w14:paraId="4CC8B36B" w14:textId="4DE480F4" w:rsidR="001A4546" w:rsidRPr="00782092" w:rsidRDefault="001A4546" w:rsidP="001A4546">
      <w:pPr>
        <w:spacing w:after="0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URBROJ: 2158-109-02-2</w:t>
      </w:r>
      <w:r w:rsidR="00782092">
        <w:rPr>
          <w:rFonts w:ascii="Times New Roman" w:hAnsi="Times New Roman" w:cs="Times New Roman"/>
        </w:rPr>
        <w:t>5</w:t>
      </w:r>
      <w:r w:rsidRPr="00782092">
        <w:rPr>
          <w:rFonts w:ascii="Times New Roman" w:hAnsi="Times New Roman" w:cs="Times New Roman"/>
        </w:rPr>
        <w:t>-1</w:t>
      </w:r>
    </w:p>
    <w:p w14:paraId="4A98001D" w14:textId="127033DE" w:rsidR="001A4546" w:rsidRPr="00782092" w:rsidRDefault="001A4546" w:rsidP="001A4546">
      <w:pPr>
        <w:spacing w:after="0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 xml:space="preserve">Ernestinovo, </w:t>
      </w:r>
      <w:r w:rsidR="00782092">
        <w:rPr>
          <w:rFonts w:ascii="Times New Roman" w:hAnsi="Times New Roman" w:cs="Times New Roman"/>
        </w:rPr>
        <w:t>20</w:t>
      </w:r>
      <w:r w:rsidRPr="00782092">
        <w:rPr>
          <w:rFonts w:ascii="Times New Roman" w:hAnsi="Times New Roman" w:cs="Times New Roman"/>
        </w:rPr>
        <w:t xml:space="preserve">. </w:t>
      </w:r>
      <w:r w:rsidR="00782092">
        <w:rPr>
          <w:rFonts w:ascii="Times New Roman" w:hAnsi="Times New Roman" w:cs="Times New Roman"/>
        </w:rPr>
        <w:t>kolovoza</w:t>
      </w:r>
      <w:r w:rsidRPr="00782092">
        <w:rPr>
          <w:rFonts w:ascii="Times New Roman" w:hAnsi="Times New Roman" w:cs="Times New Roman"/>
        </w:rPr>
        <w:t xml:space="preserve"> 202</w:t>
      </w:r>
      <w:r w:rsidR="00782092">
        <w:rPr>
          <w:rFonts w:ascii="Times New Roman" w:hAnsi="Times New Roman" w:cs="Times New Roman"/>
        </w:rPr>
        <w:t>5</w:t>
      </w:r>
      <w:r w:rsidRPr="00782092">
        <w:rPr>
          <w:rFonts w:ascii="Times New Roman" w:hAnsi="Times New Roman" w:cs="Times New Roman"/>
        </w:rPr>
        <w:t>. g.</w:t>
      </w:r>
    </w:p>
    <w:p w14:paraId="58705D9C" w14:textId="4449361F" w:rsidR="00010C9A" w:rsidRPr="00782092" w:rsidRDefault="00010C9A" w:rsidP="00010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 </w:t>
      </w:r>
    </w:p>
    <w:sectPr w:rsidR="00010C9A" w:rsidRPr="0078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8DA"/>
    <w:multiLevelType w:val="multilevel"/>
    <w:tmpl w:val="FA2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5567"/>
    <w:multiLevelType w:val="multilevel"/>
    <w:tmpl w:val="2AD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43F9B"/>
    <w:multiLevelType w:val="multilevel"/>
    <w:tmpl w:val="B0B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52F70"/>
    <w:multiLevelType w:val="multilevel"/>
    <w:tmpl w:val="0BF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76F97DA9"/>
    <w:multiLevelType w:val="multilevel"/>
    <w:tmpl w:val="3AB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65214">
    <w:abstractNumId w:val="0"/>
  </w:num>
  <w:num w:numId="2" w16cid:durableId="1395200650">
    <w:abstractNumId w:val="1"/>
  </w:num>
  <w:num w:numId="3" w16cid:durableId="167063328">
    <w:abstractNumId w:val="5"/>
  </w:num>
  <w:num w:numId="4" w16cid:durableId="1569877783">
    <w:abstractNumId w:val="3"/>
  </w:num>
  <w:num w:numId="5" w16cid:durableId="1098520078">
    <w:abstractNumId w:val="2"/>
  </w:num>
  <w:num w:numId="6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6F"/>
    <w:rsid w:val="00010C9A"/>
    <w:rsid w:val="000C18FB"/>
    <w:rsid w:val="001A4546"/>
    <w:rsid w:val="00266822"/>
    <w:rsid w:val="002C06A2"/>
    <w:rsid w:val="0034346F"/>
    <w:rsid w:val="003D5ED8"/>
    <w:rsid w:val="004B0365"/>
    <w:rsid w:val="005736C4"/>
    <w:rsid w:val="0062025F"/>
    <w:rsid w:val="00655D36"/>
    <w:rsid w:val="00682AB3"/>
    <w:rsid w:val="00727A4A"/>
    <w:rsid w:val="00750E8B"/>
    <w:rsid w:val="00782092"/>
    <w:rsid w:val="008B1F8A"/>
    <w:rsid w:val="008D7399"/>
    <w:rsid w:val="00934F16"/>
    <w:rsid w:val="00C22C79"/>
    <w:rsid w:val="00C74435"/>
    <w:rsid w:val="00D45882"/>
    <w:rsid w:val="00DD4226"/>
    <w:rsid w:val="00EC571E"/>
    <w:rsid w:val="00E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A01C"/>
  <w15:docId w15:val="{2EEC4907-746C-45C9-A019-13A44BE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A4546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1A454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1A45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11</cp:revision>
  <cp:lastPrinted>2025-08-20T07:08:00Z</cp:lastPrinted>
  <dcterms:created xsi:type="dcterms:W3CDTF">2024-02-27T10:50:00Z</dcterms:created>
  <dcterms:modified xsi:type="dcterms:W3CDTF">2025-09-05T07:35:00Z</dcterms:modified>
</cp:coreProperties>
</file>