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F47C6" w14:textId="77777777" w:rsidR="006543C5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7CD6CC05" wp14:editId="575DD64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16706" w14:textId="77777777" w:rsidR="006543C5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5FBA20D4" w14:textId="77777777" w:rsidR="006543C5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6543C5" w14:paraId="43D205AE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28A4215" w14:textId="77777777" w:rsidR="006543C5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45F12799" wp14:editId="4F88E3F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D15C3AC" w14:textId="77777777" w:rsidR="006543C5" w:rsidRDefault="006543C5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7005F20" w14:textId="77777777" w:rsidR="006543C5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044E1D98" w14:textId="77777777" w:rsidR="006543C5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6B30C1E8" w14:textId="02871435" w:rsidR="006543C5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KLASA: 601-02/2</w:t>
      </w:r>
      <w:r w:rsidR="00CF32E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-05/</w:t>
      </w:r>
      <w:r w:rsidR="005E4440">
        <w:rPr>
          <w:rFonts w:ascii="Times New Roman" w:hAnsi="Times New Roman" w:cs="Times New Roman"/>
        </w:rPr>
        <w:t>10</w:t>
      </w:r>
    </w:p>
    <w:p w14:paraId="488BD3C5" w14:textId="38797587" w:rsidR="006543C5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2158-109-02-2</w:t>
      </w:r>
      <w:r w:rsidR="00CF32E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CF32ED">
        <w:rPr>
          <w:rFonts w:ascii="Times New Roman" w:hAnsi="Times New Roman" w:cs="Times New Roman"/>
        </w:rPr>
        <w:t>3</w:t>
      </w:r>
    </w:p>
    <w:p w14:paraId="37481B63" w14:textId="573F693D" w:rsidR="006543C5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Ernestinovo, </w:t>
      </w:r>
      <w:r w:rsidR="00CF32ED">
        <w:rPr>
          <w:rFonts w:ascii="Times New Roman" w:hAnsi="Times New Roman" w:cs="Times New Roman"/>
        </w:rPr>
        <w:t>2</w:t>
      </w:r>
      <w:r w:rsidR="005E444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5E4440">
        <w:rPr>
          <w:rFonts w:ascii="Times New Roman" w:hAnsi="Times New Roman" w:cs="Times New Roman"/>
        </w:rPr>
        <w:t>rujna</w:t>
      </w:r>
      <w:r>
        <w:rPr>
          <w:rFonts w:ascii="Times New Roman" w:hAnsi="Times New Roman" w:cs="Times New Roman"/>
        </w:rPr>
        <w:t xml:space="preserve"> 202</w:t>
      </w:r>
      <w:r w:rsidR="00CF32E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g. </w:t>
      </w:r>
    </w:p>
    <w:p w14:paraId="644F713D" w14:textId="77777777" w:rsidR="006543C5" w:rsidRDefault="006543C5">
      <w:pPr>
        <w:spacing w:after="0" w:line="276" w:lineRule="auto"/>
        <w:rPr>
          <w:rFonts w:ascii="Times New Roman" w:hAnsi="Times New Roman" w:cs="Times New Roman"/>
        </w:rPr>
      </w:pPr>
    </w:p>
    <w:p w14:paraId="56B82DEA" w14:textId="01288167" w:rsidR="006543C5" w:rsidRDefault="0000000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34. stavka 3. Zakona o predškolskom odgoju i obrazovanju (NN10/97, 107/07, 94/13, 57/22</w:t>
      </w:r>
      <w:r w:rsidR="00CF32ED">
        <w:rPr>
          <w:rFonts w:ascii="Times New Roman" w:hAnsi="Times New Roman" w:cs="Times New Roman"/>
        </w:rPr>
        <w:t>, 101/23</w:t>
      </w:r>
      <w:r>
        <w:rPr>
          <w:rFonts w:ascii="Times New Roman" w:hAnsi="Times New Roman" w:cs="Times New Roman"/>
        </w:rPr>
        <w:t xml:space="preserve">) , članka 47. Statuta Dječjeg vrtića Ogledalce Ernestinovo, KLASA: 012-03722-01/2, URBROJ: 2158-109-01-23-1, i Odluke o </w:t>
      </w:r>
      <w:r w:rsidR="00CF32ED">
        <w:rPr>
          <w:rFonts w:ascii="Times New Roman" w:hAnsi="Times New Roman" w:cs="Times New Roman"/>
        </w:rPr>
        <w:t xml:space="preserve">izboru </w:t>
      </w:r>
      <w:r w:rsidR="00967D03">
        <w:rPr>
          <w:rFonts w:ascii="Times New Roman" w:hAnsi="Times New Roman" w:cs="Times New Roman"/>
        </w:rPr>
        <w:t>člana Upravnog vijeća</w:t>
      </w:r>
      <w:r w:rsidR="00CF32ED">
        <w:rPr>
          <w:rFonts w:ascii="Times New Roman" w:hAnsi="Times New Roman" w:cs="Times New Roman"/>
        </w:rPr>
        <w:t xml:space="preserve"> iz reda </w:t>
      </w:r>
      <w:r w:rsidR="005E4440">
        <w:rPr>
          <w:rFonts w:ascii="Times New Roman" w:hAnsi="Times New Roman" w:cs="Times New Roman"/>
        </w:rPr>
        <w:t>roditelja – korisnika usluga Dječjeg vrtića Ogledalce Ernestinovo</w:t>
      </w:r>
      <w:r w:rsidR="00967D03">
        <w:rPr>
          <w:rFonts w:ascii="Times New Roman" w:hAnsi="Times New Roman" w:cs="Times New Roman"/>
        </w:rPr>
        <w:t xml:space="preserve">, KLASA: </w:t>
      </w:r>
      <w:r w:rsidR="00760DE7">
        <w:rPr>
          <w:rFonts w:ascii="Times New Roman" w:hAnsi="Times New Roman" w:cs="Times New Roman"/>
        </w:rPr>
        <w:t>601-02/24-</w:t>
      </w:r>
      <w:r w:rsidR="005E4440">
        <w:rPr>
          <w:rFonts w:ascii="Times New Roman" w:hAnsi="Times New Roman" w:cs="Times New Roman"/>
        </w:rPr>
        <w:t>21</w:t>
      </w:r>
      <w:r w:rsidR="00760DE7">
        <w:rPr>
          <w:rFonts w:ascii="Times New Roman" w:hAnsi="Times New Roman" w:cs="Times New Roman"/>
        </w:rPr>
        <w:t>/2</w:t>
      </w:r>
      <w:r w:rsidR="00967D03">
        <w:rPr>
          <w:rFonts w:ascii="Times New Roman" w:hAnsi="Times New Roman" w:cs="Times New Roman"/>
        </w:rPr>
        <w:t xml:space="preserve">    URBROJ:</w:t>
      </w:r>
      <w:r w:rsidR="00760DE7" w:rsidRPr="00760DE7">
        <w:rPr>
          <w:rFonts w:ascii="Times New Roman" w:hAnsi="Times New Roman" w:cs="Times New Roman"/>
        </w:rPr>
        <w:t xml:space="preserve"> </w:t>
      </w:r>
      <w:r w:rsidR="00760DE7">
        <w:rPr>
          <w:rFonts w:ascii="Times New Roman" w:hAnsi="Times New Roman" w:cs="Times New Roman"/>
        </w:rPr>
        <w:t>2158-109-24-</w:t>
      </w:r>
      <w:r w:rsidR="005E4440">
        <w:rPr>
          <w:rFonts w:ascii="Times New Roman" w:hAnsi="Times New Roman" w:cs="Times New Roman"/>
        </w:rPr>
        <w:t>01</w:t>
      </w:r>
      <w:r w:rsidR="00760DE7">
        <w:rPr>
          <w:rFonts w:ascii="Times New Roman" w:hAnsi="Times New Roman" w:cs="Times New Roman"/>
        </w:rPr>
        <w:t>-2</w:t>
      </w:r>
      <w:r w:rsidR="00967D03">
        <w:rPr>
          <w:rFonts w:ascii="Times New Roman" w:hAnsi="Times New Roman" w:cs="Times New Roman"/>
        </w:rPr>
        <w:t xml:space="preserve">   od </w:t>
      </w:r>
      <w:r w:rsidR="005E4440">
        <w:rPr>
          <w:rFonts w:ascii="Times New Roman" w:hAnsi="Times New Roman" w:cs="Times New Roman"/>
        </w:rPr>
        <w:t>18</w:t>
      </w:r>
      <w:r w:rsidR="00967D03">
        <w:rPr>
          <w:rFonts w:ascii="Times New Roman" w:hAnsi="Times New Roman" w:cs="Times New Roman"/>
        </w:rPr>
        <w:t xml:space="preserve">. </w:t>
      </w:r>
      <w:r w:rsidR="005E4440">
        <w:rPr>
          <w:rFonts w:ascii="Times New Roman" w:hAnsi="Times New Roman" w:cs="Times New Roman"/>
        </w:rPr>
        <w:t>rujna</w:t>
      </w:r>
      <w:r w:rsidR="00967D03">
        <w:rPr>
          <w:rFonts w:ascii="Times New Roman" w:hAnsi="Times New Roman" w:cs="Times New Roman"/>
        </w:rPr>
        <w:t xml:space="preserve"> 2024.g.</w:t>
      </w:r>
      <w:r>
        <w:rPr>
          <w:rFonts w:ascii="Times New Roman" w:hAnsi="Times New Roman" w:cs="Times New Roman"/>
        </w:rPr>
        <w:t xml:space="preserve">,  Upravno vijeće na svojoj </w:t>
      </w:r>
      <w:r w:rsidR="005E444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sjednici donosi</w:t>
      </w:r>
    </w:p>
    <w:p w14:paraId="72C65467" w14:textId="77777777" w:rsidR="006543C5" w:rsidRDefault="006543C5">
      <w:pPr>
        <w:spacing w:after="0" w:line="276" w:lineRule="auto"/>
        <w:rPr>
          <w:rFonts w:ascii="Times New Roman" w:hAnsi="Times New Roman" w:cs="Times New Roman"/>
        </w:rPr>
      </w:pPr>
    </w:p>
    <w:p w14:paraId="3DA0F0EC" w14:textId="77777777" w:rsidR="006543C5" w:rsidRDefault="00000000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ODLUKA O VERIFIKACIJI   </w:t>
      </w:r>
    </w:p>
    <w:p w14:paraId="69CD3385" w14:textId="5F2398DF" w:rsidR="006543C5" w:rsidRDefault="00000000" w:rsidP="00967D03">
      <w:pPr>
        <w:spacing w:after="46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člana Upravnog vijeća iz reda </w:t>
      </w:r>
      <w:r w:rsidR="005E4440">
        <w:rPr>
          <w:rFonts w:ascii="Times New Roman" w:hAnsi="Times New Roman"/>
          <w:b/>
          <w:bCs/>
        </w:rPr>
        <w:t>roditelja – korisnika usluga Dječjeg vrtića Ogledalce Ernestinovo</w:t>
      </w:r>
    </w:p>
    <w:p w14:paraId="003E584D" w14:textId="77777777" w:rsidR="006543C5" w:rsidRDefault="006543C5">
      <w:pPr>
        <w:spacing w:after="46" w:line="276" w:lineRule="auto"/>
        <w:jc w:val="center"/>
        <w:rPr>
          <w:rFonts w:ascii="Times New Roman" w:hAnsi="Times New Roman"/>
          <w:b/>
          <w:bCs/>
        </w:rPr>
      </w:pPr>
    </w:p>
    <w:p w14:paraId="72CE336C" w14:textId="77777777" w:rsidR="006543C5" w:rsidRDefault="00000000">
      <w:pPr>
        <w:spacing w:after="46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1.</w:t>
      </w:r>
    </w:p>
    <w:p w14:paraId="6B97B1F1" w14:textId="00BBF1E8" w:rsidR="006543C5" w:rsidRDefault="00000000">
      <w:pPr>
        <w:spacing w:after="46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Upravno vijeće prima na znanje da je izabrana nova članica Upravnog vijeća od strane </w:t>
      </w:r>
      <w:r w:rsidR="005E4440">
        <w:rPr>
          <w:rFonts w:ascii="Times New Roman" w:hAnsi="Times New Roman"/>
        </w:rPr>
        <w:t>roditelja – korisnika usluga Dječjeg vrtića Ogledalce Ernestinovo.</w:t>
      </w:r>
    </w:p>
    <w:p w14:paraId="35924E95" w14:textId="77777777" w:rsidR="006543C5" w:rsidRDefault="006543C5">
      <w:pPr>
        <w:spacing w:after="46" w:line="276" w:lineRule="auto"/>
        <w:jc w:val="both"/>
        <w:rPr>
          <w:rFonts w:ascii="Times New Roman" w:hAnsi="Times New Roman"/>
        </w:rPr>
      </w:pPr>
    </w:p>
    <w:p w14:paraId="48DD707D" w14:textId="77777777" w:rsidR="006543C5" w:rsidRDefault="00000000">
      <w:pPr>
        <w:spacing w:after="46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Članak2. </w:t>
      </w:r>
    </w:p>
    <w:p w14:paraId="72313463" w14:textId="5A639490" w:rsidR="006543C5" w:rsidRDefault="00000000">
      <w:pPr>
        <w:spacing w:after="46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Upravno vijeće utvrđuje da </w:t>
      </w:r>
      <w:r w:rsidR="005E4440">
        <w:rPr>
          <w:rFonts w:ascii="Times New Roman" w:hAnsi="Times New Roman"/>
        </w:rPr>
        <w:t>Sanja Bunčić Gutić, univ. mag. med. techn.</w:t>
      </w:r>
      <w:r>
        <w:rPr>
          <w:rFonts w:ascii="Times New Roman" w:hAnsi="Times New Roman"/>
        </w:rPr>
        <w:t>, s danom verifikacije mandata  ima sva prava i obveze člana Upravnog vijeća Dječjeg vrtića Ogledalce Ernestinovo</w:t>
      </w:r>
    </w:p>
    <w:p w14:paraId="64B3B705" w14:textId="77777777" w:rsidR="006543C5" w:rsidRDefault="006543C5">
      <w:pPr>
        <w:spacing w:after="46" w:line="276" w:lineRule="auto"/>
        <w:jc w:val="both"/>
        <w:rPr>
          <w:rFonts w:ascii="Times New Roman" w:hAnsi="Times New Roman"/>
          <w:b/>
          <w:bCs/>
        </w:rPr>
      </w:pPr>
    </w:p>
    <w:p w14:paraId="5D811ACC" w14:textId="77777777" w:rsidR="006543C5" w:rsidRDefault="00000000">
      <w:pPr>
        <w:pStyle w:val="Bezproreda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3.</w:t>
      </w:r>
    </w:p>
    <w:p w14:paraId="3CEDF819" w14:textId="3C4C8195" w:rsidR="006543C5" w:rsidRDefault="00000000">
      <w:pPr>
        <w:pStyle w:val="Bezprored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Mandat članu traje </w:t>
      </w:r>
      <w:r w:rsidR="00967D03">
        <w:rPr>
          <w:rFonts w:ascii="Times New Roman" w:hAnsi="Times New Roman"/>
        </w:rPr>
        <w:t>4 godine</w:t>
      </w:r>
      <w:r>
        <w:rPr>
          <w:rFonts w:ascii="Times New Roman" w:hAnsi="Times New Roman"/>
        </w:rPr>
        <w:t>.</w:t>
      </w:r>
    </w:p>
    <w:p w14:paraId="1053B7D1" w14:textId="77777777" w:rsidR="006543C5" w:rsidRDefault="006543C5">
      <w:pPr>
        <w:pStyle w:val="Bezproreda"/>
        <w:spacing w:line="276" w:lineRule="auto"/>
        <w:jc w:val="center"/>
        <w:rPr>
          <w:rFonts w:ascii="Times New Roman" w:hAnsi="Times New Roman"/>
        </w:rPr>
      </w:pPr>
    </w:p>
    <w:p w14:paraId="76BF9381" w14:textId="77777777" w:rsidR="006543C5" w:rsidRDefault="00000000">
      <w:pPr>
        <w:pStyle w:val="Bezproreda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4.</w:t>
      </w:r>
    </w:p>
    <w:p w14:paraId="2E8AC01D" w14:textId="77777777" w:rsidR="006543C5" w:rsidRDefault="00000000">
      <w:pPr>
        <w:pStyle w:val="Bezprored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Ova Odluka objavljuje se na oglasnoj ploči i mrežnoj stranici Dječjeg vrtića Ogledalce Ernestinovo a stupa na snagu prvog dana od dana objave.</w:t>
      </w:r>
    </w:p>
    <w:p w14:paraId="1BF8E2F1" w14:textId="77777777" w:rsidR="006543C5" w:rsidRDefault="006543C5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14:paraId="3626F930" w14:textId="77777777" w:rsidR="006543C5" w:rsidRDefault="006543C5">
      <w:pPr>
        <w:pStyle w:val="Bezproreda"/>
        <w:spacing w:line="276" w:lineRule="auto"/>
        <w:jc w:val="right"/>
        <w:rPr>
          <w:rFonts w:ascii="Times New Roman" w:hAnsi="Times New Roman"/>
        </w:rPr>
      </w:pPr>
    </w:p>
    <w:p w14:paraId="103284C7" w14:textId="77777777" w:rsidR="006543C5" w:rsidRDefault="006543C5">
      <w:pPr>
        <w:pStyle w:val="Bezproreda"/>
        <w:spacing w:line="276" w:lineRule="auto"/>
        <w:jc w:val="right"/>
        <w:rPr>
          <w:rFonts w:ascii="Times New Roman" w:hAnsi="Times New Roman"/>
        </w:rPr>
      </w:pPr>
    </w:p>
    <w:p w14:paraId="7D1C6DB4" w14:textId="77777777" w:rsidR="006543C5" w:rsidRDefault="00000000">
      <w:pPr>
        <w:pStyle w:val="Bezproreda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Predsjednik Upravnog vijeća</w:t>
      </w:r>
    </w:p>
    <w:p w14:paraId="46A9810F" w14:textId="2C1F4013" w:rsidR="006543C5" w:rsidRDefault="00000000">
      <w:pPr>
        <w:pStyle w:val="Bezproreda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Damir Matković, mag. iur.</w:t>
      </w:r>
      <w:r w:rsidR="002B24DB">
        <w:rPr>
          <w:rFonts w:ascii="Times New Roman" w:hAnsi="Times New Roman"/>
        </w:rPr>
        <w:t>, v.r.</w:t>
      </w:r>
    </w:p>
    <w:p w14:paraId="6FC9013A" w14:textId="77777777" w:rsidR="006543C5" w:rsidRDefault="006543C5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14:paraId="0D40F3AD" w14:textId="77777777" w:rsidR="006543C5" w:rsidRDefault="006543C5">
      <w:pPr>
        <w:pStyle w:val="Bezproreda"/>
        <w:spacing w:line="276" w:lineRule="auto"/>
        <w:jc w:val="center"/>
        <w:rPr>
          <w:rFonts w:ascii="Times New Roman" w:hAnsi="Times New Roman"/>
        </w:rPr>
      </w:pPr>
    </w:p>
    <w:p w14:paraId="0FD0F304" w14:textId="77777777" w:rsidR="006543C5" w:rsidRDefault="006543C5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14:paraId="5E0798A6" w14:textId="77777777" w:rsidR="006543C5" w:rsidRDefault="006543C5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14:paraId="6477FAFC" w14:textId="77777777" w:rsidR="006543C5" w:rsidRDefault="006543C5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14:paraId="69E477DA" w14:textId="77777777" w:rsidR="006543C5" w:rsidRDefault="006543C5">
      <w:pPr>
        <w:pStyle w:val="Bezproreda"/>
        <w:spacing w:line="276" w:lineRule="auto"/>
        <w:jc w:val="center"/>
        <w:rPr>
          <w:rFonts w:ascii="Times New Roman" w:hAnsi="Times New Roman"/>
        </w:rPr>
      </w:pPr>
    </w:p>
    <w:sectPr w:rsidR="006543C5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3C5"/>
    <w:rsid w:val="0005299E"/>
    <w:rsid w:val="000D41A2"/>
    <w:rsid w:val="00296D2A"/>
    <w:rsid w:val="002B24DB"/>
    <w:rsid w:val="005E4440"/>
    <w:rsid w:val="006543C5"/>
    <w:rsid w:val="00760DE7"/>
    <w:rsid w:val="00795BCA"/>
    <w:rsid w:val="008245BB"/>
    <w:rsid w:val="0087029D"/>
    <w:rsid w:val="008C5574"/>
    <w:rsid w:val="00967D03"/>
    <w:rsid w:val="00AC3443"/>
    <w:rsid w:val="00CF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E093"/>
  <w15:docId w15:val="{A41BDCCC-6BEB-4CA4-8228-C49B9B90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qFormat/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32</cp:revision>
  <cp:lastPrinted>2024-09-23T10:55:00Z</cp:lastPrinted>
  <dcterms:created xsi:type="dcterms:W3CDTF">2021-05-18T11:21:00Z</dcterms:created>
  <dcterms:modified xsi:type="dcterms:W3CDTF">2024-09-25T09:47:00Z</dcterms:modified>
  <dc:language>hr-HR</dc:language>
</cp:coreProperties>
</file>