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E79" w14:textId="6BF5AC0C" w:rsidR="009E17B2" w:rsidRDefault="00000000">
      <w:pPr>
        <w:jc w:val="both"/>
        <w:rPr>
          <w:sz w:val="22"/>
          <w:szCs w:val="22"/>
        </w:rPr>
      </w:pPr>
      <w:r w:rsidRPr="00233BD3">
        <w:rPr>
          <w:sz w:val="22"/>
          <w:szCs w:val="22"/>
        </w:rPr>
        <w:t>Na temelju članka.</w:t>
      </w:r>
      <w:r w:rsidRPr="00233BD3">
        <w:rPr>
          <w:color w:val="FF0000"/>
          <w:sz w:val="22"/>
          <w:szCs w:val="22"/>
        </w:rPr>
        <w:t xml:space="preserve"> </w:t>
      </w:r>
      <w:r w:rsidRPr="00233BD3">
        <w:rPr>
          <w:sz w:val="22"/>
          <w:szCs w:val="22"/>
        </w:rPr>
        <w:t>26. Zakona o predškolskom odgoju i obrazovanju (“Narodne novine” broj 10/97, 107/07, 94/13, 98/19 i 57/22.</w:t>
      </w:r>
      <w:r w:rsidRPr="00233BD3">
        <w:rPr>
          <w:b/>
          <w:sz w:val="22"/>
          <w:szCs w:val="22"/>
        </w:rPr>
        <w:t>),</w:t>
      </w:r>
      <w:r w:rsidRPr="00233BD3">
        <w:rPr>
          <w:sz w:val="22"/>
          <w:szCs w:val="22"/>
        </w:rPr>
        <w:t xml:space="preserve"> članka 50.  Statuta Dječjeg vrtića Ogledalce Ernestinovo i Odluke Upravnog vijeća od </w:t>
      </w:r>
      <w:r w:rsidR="00233BD3">
        <w:rPr>
          <w:sz w:val="22"/>
          <w:szCs w:val="22"/>
        </w:rPr>
        <w:t>17</w:t>
      </w:r>
      <w:r w:rsidRPr="00233BD3">
        <w:rPr>
          <w:sz w:val="22"/>
          <w:szCs w:val="22"/>
        </w:rPr>
        <w:t xml:space="preserve">. </w:t>
      </w:r>
      <w:r w:rsidR="00233BD3">
        <w:rPr>
          <w:sz w:val="22"/>
          <w:szCs w:val="22"/>
        </w:rPr>
        <w:t>studenog</w:t>
      </w:r>
      <w:r w:rsidRPr="00233BD3">
        <w:rPr>
          <w:sz w:val="22"/>
          <w:szCs w:val="22"/>
        </w:rPr>
        <w:t xml:space="preserve"> 2023. godine,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5672E208" w:rsidR="009E17B2" w:rsidRDefault="00000000" w:rsidP="00AB26F5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ODGOJITELJ/ICA  PREDŠKOLSKE DJECE  -</w:t>
      </w:r>
      <w:r>
        <w:rPr>
          <w:color w:val="000000"/>
          <w:sz w:val="22"/>
          <w:szCs w:val="22"/>
        </w:rPr>
        <w:t xml:space="preserve"> </w:t>
      </w:r>
      <w:r w:rsidR="00AB26F5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 xml:space="preserve"> izvršitelj (m/ž) za rad u Dječjem vrtiću   Ogledalce Ernestinovo  na određeno puno radno vrijeme zbog povećanog opsega poslova</w:t>
      </w:r>
      <w:r w:rsidR="00233BD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14:paraId="749032F6" w14:textId="77777777" w:rsidR="009E17B2" w:rsidRDefault="00000000" w:rsidP="00AB26F5">
      <w:pPr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7CABC78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00000" w:rsidP="000D5552">
      <w:pPr>
        <w:jc w:val="both"/>
        <w:rPr>
          <w:sz w:val="22"/>
          <w:szCs w:val="22"/>
        </w:rPr>
      </w:pPr>
      <w:hyperlink r:id="rId5" w:history="1">
        <w:r w:rsidR="000D5552"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39B00DCC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DAC8318" w:rsidR="00082773" w:rsidRDefault="00000000">
      <w:pPr>
        <w:jc w:val="both"/>
        <w:rPr>
          <w:sz w:val="22"/>
          <w:szCs w:val="22"/>
        </w:rPr>
      </w:pPr>
      <w:hyperlink r:id="rId6" w:history="1">
        <w:r w:rsidR="005639E3" w:rsidRPr="00321634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https://branitelji.gov.hr/UserDocsImages/dokumenti/Nikola/popis%20dokaza%20za%20ostvarivanje%20prava%20prednosti%20pri%20zapo%C5%A1ljavanju%20Zakon%20o%20civilnim%20stradalnicima%20iz%20DR.pdf</w:t>
        </w:r>
      </w:hyperlink>
    </w:p>
    <w:p w14:paraId="4FB8BCB8" w14:textId="3AF8F7B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77777777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 xml:space="preserve">Prijave s traženom dokumentacijom, u zatvorenoj  omotnici s naznakom “ZA NATJEČAJ-ODGOJITELJ/ICA“,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537E060B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KLASA:112-03/23-01/</w:t>
      </w:r>
      <w:r w:rsidR="005639E3">
        <w:rPr>
          <w:sz w:val="22"/>
          <w:szCs w:val="22"/>
        </w:rPr>
        <w:t>2</w:t>
      </w:r>
      <w:r w:rsidR="00AB26F5">
        <w:rPr>
          <w:sz w:val="22"/>
          <w:szCs w:val="22"/>
        </w:rPr>
        <w:t>8</w:t>
      </w:r>
    </w:p>
    <w:p w14:paraId="1A4CC0DA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2158-109-02-23-1</w:t>
      </w:r>
    </w:p>
    <w:p w14:paraId="0D8F28B8" w14:textId="637BEC18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5639E3">
        <w:rPr>
          <w:sz w:val="22"/>
          <w:szCs w:val="22"/>
        </w:rPr>
        <w:t xml:space="preserve"> </w:t>
      </w:r>
      <w:r w:rsidR="00AB26F5">
        <w:rPr>
          <w:sz w:val="22"/>
          <w:szCs w:val="22"/>
        </w:rPr>
        <w:t>28</w:t>
      </w:r>
      <w:r>
        <w:rPr>
          <w:sz w:val="22"/>
          <w:szCs w:val="22"/>
        </w:rPr>
        <w:t xml:space="preserve">. </w:t>
      </w:r>
      <w:r w:rsidR="00AB26F5">
        <w:rPr>
          <w:sz w:val="22"/>
          <w:szCs w:val="22"/>
        </w:rPr>
        <w:t>prosinca</w:t>
      </w:r>
      <w:r>
        <w:rPr>
          <w:sz w:val="22"/>
          <w:szCs w:val="22"/>
        </w:rPr>
        <w:t xml:space="preserve"> 2023.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5"/>
  </w:num>
  <w:num w:numId="6" w16cid:durableId="653535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233BD3"/>
    <w:rsid w:val="005639E3"/>
    <w:rsid w:val="009E17B2"/>
    <w:rsid w:val="00AB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26</cp:revision>
  <cp:lastPrinted>2023-08-04T07:50:00Z</cp:lastPrinted>
  <dcterms:created xsi:type="dcterms:W3CDTF">2022-06-09T14:51:00Z</dcterms:created>
  <dcterms:modified xsi:type="dcterms:W3CDTF">2023-12-28T06:29:00Z</dcterms:modified>
  <dc:language>hr-HR</dc:language>
</cp:coreProperties>
</file>