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sz w:val="24"/>
          <w:szCs w:val="24"/>
        </w:rPr>
      </w:pPr>
      <w:r>
        <w:rPr>
          <w:rFonts w:ascii="Times New Roman" w:hAnsi="Times New Roman"/>
          <w:b/>
          <w:sz w:val="24"/>
          <w:szCs w:val="24"/>
        </w:rPr>
        <w:t>ZAPISNIK S</w:t>
      </w:r>
      <w:r>
        <w:rPr>
          <w:rFonts w:hint="default" w:ascii="Times New Roman" w:hAnsi="Times New Roman"/>
          <w:b/>
          <w:sz w:val="24"/>
          <w:szCs w:val="24"/>
          <w:lang w:val="hr-HR"/>
        </w:rPr>
        <w:t>A 6</w:t>
      </w:r>
      <w:r>
        <w:rPr>
          <w:rFonts w:ascii="Times New Roman" w:hAnsi="Times New Roman"/>
          <w:b/>
          <w:sz w:val="24"/>
          <w:szCs w:val="24"/>
        </w:rPr>
        <w:t>. ODGOJITELJSKOG VIJEĆA</w:t>
      </w:r>
    </w:p>
    <w:p>
      <w:pPr>
        <w:jc w:val="center"/>
        <w:rPr>
          <w:rFonts w:ascii="Times New Roman" w:hAnsi="Times New Roman"/>
          <w:b/>
          <w:sz w:val="24"/>
          <w:szCs w:val="24"/>
        </w:rPr>
      </w:pPr>
      <w:r>
        <w:rPr>
          <w:rFonts w:ascii="Times New Roman" w:hAnsi="Times New Roman"/>
          <w:b/>
          <w:sz w:val="24"/>
          <w:szCs w:val="24"/>
        </w:rPr>
        <w:t>DJEČJEG VRTIĆA OGLEDALCE ERNESTINOVO</w:t>
      </w:r>
    </w:p>
    <w:p>
      <w:pPr>
        <w:jc w:val="both"/>
        <w:rPr>
          <w:rFonts w:ascii="Times New Roman" w:hAnsi="Times New Roman"/>
          <w:sz w:val="24"/>
          <w:szCs w:val="24"/>
        </w:rPr>
      </w:pPr>
    </w:p>
    <w:p>
      <w:pPr>
        <w:jc w:val="both"/>
        <w:rPr>
          <w:rFonts w:hint="default" w:ascii="Times New Roman" w:hAnsi="Times New Roman"/>
          <w:sz w:val="24"/>
          <w:szCs w:val="24"/>
          <w:lang w:val="hr-HR"/>
        </w:rPr>
      </w:pPr>
      <w:r>
        <w:rPr>
          <w:rFonts w:ascii="Times New Roman" w:hAnsi="Times New Roman"/>
          <w:b/>
          <w:sz w:val="24"/>
          <w:szCs w:val="24"/>
        </w:rPr>
        <w:t>Datum:</w:t>
      </w:r>
      <w:r>
        <w:rPr>
          <w:rFonts w:ascii="Times New Roman" w:hAnsi="Times New Roman"/>
          <w:sz w:val="24"/>
          <w:szCs w:val="24"/>
        </w:rPr>
        <w:t xml:space="preserve"> </w:t>
      </w:r>
      <w:r>
        <w:rPr>
          <w:rFonts w:hint="default" w:ascii="Times New Roman" w:hAnsi="Times New Roman"/>
          <w:sz w:val="24"/>
          <w:szCs w:val="24"/>
          <w:lang w:val="hr-HR"/>
        </w:rPr>
        <w:t>24. kolovoza 2022.</w:t>
      </w:r>
    </w:p>
    <w:p>
      <w:pPr>
        <w:jc w:val="both"/>
        <w:rPr>
          <w:rFonts w:hint="default" w:ascii="Times New Roman" w:hAnsi="Times New Roman"/>
          <w:sz w:val="24"/>
          <w:szCs w:val="24"/>
          <w:lang w:val="hr-HR"/>
        </w:rPr>
      </w:pPr>
      <w:r>
        <w:rPr>
          <w:rFonts w:ascii="Times New Roman" w:hAnsi="Times New Roman"/>
          <w:b/>
          <w:sz w:val="24"/>
          <w:szCs w:val="24"/>
        </w:rPr>
        <w:t>Vrijeme:</w:t>
      </w:r>
      <w:r>
        <w:rPr>
          <w:rFonts w:ascii="Times New Roman" w:hAnsi="Times New Roman"/>
          <w:sz w:val="24"/>
          <w:szCs w:val="24"/>
        </w:rPr>
        <w:t xml:space="preserve"> </w:t>
      </w:r>
      <w:r>
        <w:rPr>
          <w:rFonts w:hint="default" w:ascii="Times New Roman" w:hAnsi="Times New Roman"/>
          <w:sz w:val="24"/>
          <w:szCs w:val="24"/>
          <w:lang w:val="hr-HR"/>
        </w:rPr>
        <w:t>16.30 do 17.30</w:t>
      </w:r>
    </w:p>
    <w:p>
      <w:pPr>
        <w:jc w:val="both"/>
        <w:rPr>
          <w:rFonts w:ascii="Times New Roman" w:hAnsi="Times New Roman"/>
          <w:sz w:val="24"/>
          <w:szCs w:val="24"/>
        </w:rPr>
      </w:pPr>
      <w:r>
        <w:rPr>
          <w:rFonts w:ascii="Times New Roman" w:hAnsi="Times New Roman"/>
          <w:b/>
          <w:sz w:val="24"/>
          <w:szCs w:val="24"/>
        </w:rPr>
        <w:t>Mjesto:</w:t>
      </w:r>
      <w:r>
        <w:rPr>
          <w:rFonts w:ascii="Times New Roman" w:hAnsi="Times New Roman"/>
          <w:sz w:val="24"/>
          <w:szCs w:val="24"/>
        </w:rPr>
        <w:t xml:space="preserve"> Dječji vrtić Ogledalce Ernestinovo, Školska 4, Ernestinovo</w:t>
      </w:r>
    </w:p>
    <w:p>
      <w:pPr>
        <w:spacing w:after="0"/>
        <w:rPr>
          <w:rFonts w:ascii="Times New Roman" w:hAnsi="Times New Roman"/>
          <w:b/>
          <w:sz w:val="24"/>
          <w:szCs w:val="24"/>
        </w:rPr>
      </w:pPr>
      <w:r>
        <w:rPr>
          <w:rFonts w:ascii="Times New Roman" w:hAnsi="Times New Roman"/>
          <w:b/>
          <w:sz w:val="24"/>
          <w:szCs w:val="24"/>
        </w:rPr>
        <w:t xml:space="preserve">Nazočni: </w:t>
      </w:r>
      <w:r>
        <w:rPr>
          <w:rFonts w:ascii="Times New Roman" w:hAnsi="Times New Roman"/>
          <w:sz w:val="24"/>
          <w:szCs w:val="24"/>
        </w:rPr>
        <w:t>Monika Miškić, ravnateljica, Dijana Markota, vanjska suradnica pedagoginja,</w:t>
      </w:r>
    </w:p>
    <w:p>
      <w:pPr>
        <w:spacing w:after="0"/>
        <w:ind w:left="900"/>
        <w:rPr>
          <w:rFonts w:ascii="Times New Roman" w:hAnsi="Times New Roman"/>
          <w:sz w:val="24"/>
          <w:szCs w:val="24"/>
        </w:rPr>
      </w:pPr>
      <w:r>
        <w:rPr>
          <w:rFonts w:ascii="Times New Roman" w:hAnsi="Times New Roman"/>
          <w:sz w:val="24"/>
          <w:szCs w:val="24"/>
        </w:rPr>
        <w:t xml:space="preserve">Anta Filipović, Ana Babić, </w:t>
      </w:r>
      <w:r>
        <w:rPr>
          <w:rFonts w:hint="default" w:ascii="Times New Roman" w:hAnsi="Times New Roman"/>
          <w:sz w:val="24"/>
          <w:szCs w:val="24"/>
          <w:lang w:val="hr-HR"/>
        </w:rPr>
        <w:t>Svjetlana Brkić</w:t>
      </w:r>
      <w:r>
        <w:rPr>
          <w:rFonts w:ascii="Times New Roman" w:hAnsi="Times New Roman"/>
          <w:sz w:val="24"/>
          <w:szCs w:val="24"/>
        </w:rPr>
        <w:t>, Ivana Barić, Nives Erdeg, Iris Marković</w:t>
      </w:r>
    </w:p>
    <w:p>
      <w:pPr>
        <w:spacing w:after="0"/>
        <w:ind w:left="900"/>
        <w:rPr>
          <w:rFonts w:ascii="Times New Roman" w:hAnsi="Times New Roman"/>
          <w:sz w:val="24"/>
          <w:szCs w:val="24"/>
        </w:rPr>
      </w:pPr>
    </w:p>
    <w:p>
      <w:pPr>
        <w:jc w:val="both"/>
        <w:rPr>
          <w:rFonts w:ascii="Times New Roman" w:hAnsi="Times New Roman"/>
          <w:sz w:val="24"/>
          <w:szCs w:val="24"/>
        </w:rPr>
      </w:pPr>
      <w:r>
        <w:rPr>
          <w:rFonts w:ascii="Times New Roman" w:hAnsi="Times New Roman"/>
          <w:b/>
          <w:sz w:val="24"/>
          <w:szCs w:val="24"/>
        </w:rPr>
        <w:t xml:space="preserve">Odsutni: </w:t>
      </w:r>
      <w:r>
        <w:rPr>
          <w:rFonts w:hint="default" w:ascii="Times New Roman" w:hAnsi="Times New Roman"/>
          <w:sz w:val="24"/>
          <w:szCs w:val="24"/>
          <w:lang w:val="hr-HR"/>
        </w:rPr>
        <w:t>Andreja Glavica,</w:t>
      </w:r>
      <w:r>
        <w:rPr>
          <w:rFonts w:ascii="Times New Roman" w:hAnsi="Times New Roman"/>
          <w:sz w:val="24"/>
          <w:szCs w:val="24"/>
        </w:rPr>
        <w:t xml:space="preserve"> Maja Grcić</w:t>
      </w:r>
    </w:p>
    <w:p>
      <w:pPr>
        <w:jc w:val="both"/>
        <w:rPr>
          <w:rFonts w:ascii="Times New Roman" w:hAnsi="Times New Roman"/>
          <w:b/>
          <w:sz w:val="24"/>
          <w:szCs w:val="24"/>
        </w:rPr>
      </w:pPr>
      <w:r>
        <w:rPr>
          <w:rFonts w:ascii="Times New Roman" w:hAnsi="Times New Roman"/>
          <w:b/>
          <w:sz w:val="24"/>
          <w:szCs w:val="24"/>
        </w:rPr>
        <w:t>Dnevni red:</w:t>
      </w:r>
    </w:p>
    <w:p>
      <w:pPr>
        <w:pStyle w:val="4"/>
        <w:numPr>
          <w:ilvl w:val="0"/>
          <w:numId w:val="1"/>
        </w:numPr>
        <w:spacing w:after="0"/>
        <w:rPr>
          <w:rFonts w:ascii="Times New Roman" w:hAnsi="Times New Roman" w:cs="Times New Roman"/>
          <w:sz w:val="24"/>
          <w:szCs w:val="24"/>
        </w:rPr>
      </w:pPr>
      <w:r>
        <w:rPr>
          <w:rFonts w:ascii="Times New Roman" w:hAnsi="Times New Roman" w:cs="Times New Roman"/>
          <w:sz w:val="24"/>
          <w:szCs w:val="24"/>
        </w:rPr>
        <w:t>Usvajanje Zapisnika s 5. Odgojiteljskog vijeća</w:t>
      </w:r>
    </w:p>
    <w:p>
      <w:pPr>
        <w:pStyle w:val="4"/>
        <w:numPr>
          <w:ilvl w:val="0"/>
          <w:numId w:val="1"/>
        </w:numPr>
        <w:spacing w:after="0"/>
        <w:rPr>
          <w:rFonts w:ascii="Times New Roman" w:hAnsi="Times New Roman" w:cs="Times New Roman"/>
          <w:sz w:val="24"/>
          <w:szCs w:val="24"/>
        </w:rPr>
      </w:pPr>
      <w:r>
        <w:rPr>
          <w:rFonts w:ascii="Times New Roman" w:hAnsi="Times New Roman" w:cs="Times New Roman"/>
          <w:sz w:val="24"/>
          <w:szCs w:val="24"/>
        </w:rPr>
        <w:t>Usvajanje Godišnjeg izvješća za 2021./22. godinu</w:t>
      </w:r>
    </w:p>
    <w:p>
      <w:pPr>
        <w:pStyle w:val="4"/>
        <w:numPr>
          <w:ilvl w:val="0"/>
          <w:numId w:val="1"/>
        </w:numPr>
        <w:spacing w:after="0"/>
        <w:rPr>
          <w:rFonts w:ascii="Times New Roman" w:hAnsi="Times New Roman" w:cs="Times New Roman"/>
          <w:sz w:val="24"/>
          <w:szCs w:val="24"/>
        </w:rPr>
      </w:pPr>
      <w:r>
        <w:rPr>
          <w:rFonts w:ascii="Times New Roman" w:hAnsi="Times New Roman" w:cs="Times New Roman"/>
          <w:sz w:val="24"/>
          <w:szCs w:val="24"/>
        </w:rPr>
        <w:t>Osvrt pedagoga na odgojno – obrazovni rad vrtića</w:t>
      </w:r>
    </w:p>
    <w:p>
      <w:pPr>
        <w:pStyle w:val="4"/>
        <w:numPr>
          <w:ilvl w:val="0"/>
          <w:numId w:val="1"/>
        </w:numPr>
        <w:spacing w:after="0"/>
        <w:rPr>
          <w:rFonts w:ascii="Times New Roman" w:hAnsi="Times New Roman" w:cs="Times New Roman"/>
          <w:sz w:val="24"/>
          <w:szCs w:val="24"/>
        </w:rPr>
      </w:pPr>
      <w:r>
        <w:rPr>
          <w:rFonts w:ascii="Times New Roman" w:hAnsi="Times New Roman" w:cs="Times New Roman"/>
          <w:sz w:val="24"/>
          <w:szCs w:val="24"/>
        </w:rPr>
        <w:t>Organizacija i plan rada odgojitelja u narednom razdoblju</w:t>
      </w:r>
    </w:p>
    <w:p>
      <w:pPr>
        <w:pStyle w:val="4"/>
        <w:numPr>
          <w:ilvl w:val="0"/>
          <w:numId w:val="1"/>
        </w:numPr>
        <w:spacing w:after="0"/>
        <w:rPr>
          <w:rFonts w:ascii="Times New Roman" w:hAnsi="Times New Roman" w:cs="Times New Roman"/>
          <w:sz w:val="24"/>
          <w:szCs w:val="24"/>
        </w:rPr>
      </w:pPr>
      <w:r>
        <w:rPr>
          <w:rFonts w:ascii="Times New Roman" w:hAnsi="Times New Roman" w:cs="Times New Roman"/>
          <w:sz w:val="24"/>
          <w:szCs w:val="24"/>
        </w:rPr>
        <w:t>Razno</w:t>
      </w:r>
    </w:p>
    <w:p>
      <w:pPr>
        <w:jc w:val="both"/>
        <w:rPr>
          <w:rFonts w:ascii="Times New Roman" w:hAnsi="Times New Roman"/>
          <w:b/>
          <w:sz w:val="24"/>
          <w:szCs w:val="24"/>
        </w:rPr>
      </w:pPr>
    </w:p>
    <w:p>
      <w:pPr>
        <w:pStyle w:val="4"/>
        <w:numPr>
          <w:ilvl w:val="0"/>
          <w:numId w:val="2"/>
        </w:numPr>
        <w:ind w:left="580" w:leftChars="0" w:firstLineChars="0"/>
        <w:jc w:val="both"/>
        <w:rPr>
          <w:rFonts w:ascii="Times New Roman" w:hAnsi="Times New Roman" w:cs="Times New Roman"/>
          <w:sz w:val="24"/>
          <w:szCs w:val="24"/>
        </w:rPr>
      </w:pPr>
      <w:r>
        <w:rPr>
          <w:rFonts w:ascii="Times New Roman" w:hAnsi="Times New Roman"/>
          <w:sz w:val="24"/>
          <w:szCs w:val="24"/>
        </w:rPr>
        <w:t>Odgojiteljsko vijeće jednoglasno je prihvatilo zapisnik s</w:t>
      </w:r>
      <w:r>
        <w:rPr>
          <w:rFonts w:hint="default" w:ascii="Times New Roman" w:hAnsi="Times New Roman"/>
          <w:sz w:val="24"/>
          <w:szCs w:val="24"/>
          <w:lang w:val="hr-HR"/>
        </w:rPr>
        <w:t xml:space="preserve"> 5</w:t>
      </w:r>
      <w:r>
        <w:rPr>
          <w:rFonts w:ascii="Times New Roman" w:hAnsi="Times New Roman"/>
          <w:sz w:val="24"/>
          <w:szCs w:val="24"/>
        </w:rPr>
        <w:t>.</w:t>
      </w:r>
      <w:r>
        <w:rPr>
          <w:rFonts w:hint="default" w:ascii="Times New Roman" w:hAnsi="Times New Roman"/>
          <w:sz w:val="24"/>
          <w:szCs w:val="24"/>
          <w:lang w:val="hr-HR"/>
        </w:rPr>
        <w:t xml:space="preserve"> </w:t>
      </w:r>
      <w:r>
        <w:rPr>
          <w:rFonts w:ascii="Times New Roman" w:hAnsi="Times New Roman"/>
          <w:sz w:val="24"/>
          <w:szCs w:val="24"/>
        </w:rPr>
        <w:t xml:space="preserve">sjednice Odgojiteljskog vijeća te Dnevni red. </w:t>
      </w:r>
    </w:p>
    <w:p>
      <w:pPr>
        <w:pStyle w:val="4"/>
        <w:numPr>
          <w:ilvl w:val="0"/>
          <w:numId w:val="2"/>
        </w:numPr>
        <w:ind w:left="580" w:leftChars="0" w:firstLineChars="0"/>
        <w:jc w:val="both"/>
        <w:rPr>
          <w:rFonts w:hint="default" w:ascii="Times New Roman" w:hAnsi="Times New Roman" w:cs="Times New Roman"/>
          <w:sz w:val="24"/>
          <w:szCs w:val="24"/>
          <w:lang w:val="en-US"/>
        </w:rPr>
      </w:pPr>
      <w:r>
        <w:rPr>
          <w:rFonts w:ascii="Times New Roman" w:hAnsi="Times New Roman" w:cs="Times New Roman"/>
          <w:b/>
          <w:bCs/>
          <w:sz w:val="24"/>
          <w:szCs w:val="24"/>
        </w:rPr>
        <w:t>Usvajanje Godišnjeg izvješća za 2021./22. godinu</w:t>
      </w:r>
      <w:r>
        <w:rPr>
          <w:rFonts w:hint="default" w:ascii="Times New Roman" w:hAnsi="Times New Roman" w:cs="Times New Roman"/>
          <w:sz w:val="24"/>
          <w:szCs w:val="24"/>
          <w:lang w:val="hr-HR"/>
        </w:rPr>
        <w:t xml:space="preserve"> - pedagoginja traži od odgojiteljica ispunjena godišnja izvješća od svake odgojne skupine za 2021./22. godinu. Odgojiteljice govore kako su na vrijeme ispunile svoja izvješća, no u pisanom obliku. Zajedno dolazimo do zaključka kako je nastao problem u komunikaciji stoga pedagoginja inzistira na godišnjim izvješćima u digitalnom obliku do novog roka (15.9.), što svi i nazočni prihvaćaju.</w:t>
      </w:r>
    </w:p>
    <w:p>
      <w:pPr>
        <w:pStyle w:val="4"/>
        <w:numPr>
          <w:ilvl w:val="0"/>
          <w:numId w:val="2"/>
        </w:numPr>
        <w:ind w:left="580" w:leftChars="0" w:firstLineChars="0"/>
        <w:jc w:val="both"/>
        <w:rPr>
          <w:rFonts w:hint="default" w:ascii="Times New Roman" w:hAnsi="Times New Roman" w:cs="Times New Roman"/>
          <w:sz w:val="24"/>
          <w:szCs w:val="24"/>
          <w:lang w:val="en-US"/>
        </w:rPr>
      </w:pPr>
      <w:r>
        <w:rPr>
          <w:rFonts w:ascii="Times New Roman" w:hAnsi="Times New Roman"/>
          <w:b/>
          <w:sz w:val="24"/>
          <w:szCs w:val="24"/>
        </w:rPr>
        <w:t>Osvrt pedagoga na odgojno – obrazovni rad vrtića</w:t>
      </w:r>
      <w:r>
        <w:rPr>
          <w:rFonts w:hint="default" w:ascii="Times New Roman" w:hAnsi="Times New Roman"/>
          <w:b/>
          <w:sz w:val="24"/>
          <w:szCs w:val="24"/>
          <w:lang w:val="hr-HR"/>
        </w:rPr>
        <w:t xml:space="preserve"> - </w:t>
      </w:r>
      <w:r>
        <w:rPr>
          <w:rFonts w:hint="default" w:ascii="Times New Roman" w:hAnsi="Times New Roman"/>
          <w:b w:val="0"/>
          <w:bCs/>
          <w:sz w:val="24"/>
          <w:szCs w:val="24"/>
          <w:lang w:val="hr-HR"/>
        </w:rPr>
        <w:t>ravnateljica Monika Miškić skupa sa pedagoginjom Dijanom Markota izražavaju zadovoljstvo sa kolektivom i sveukupnim radom protekle pedgoške godine, uspkros izazovima. Pedagoginja posebno ističe napredak u estetskom uređenju soba dnevnih boravka (posebice mlađe odgojne skupine). Posebno naziva dolazak u DV “Ogledalce” kao “dolazak u oazu mira”.  Predlaže daljne održavanje i nadopunjavanju obiteljskih kutića za informacije za roditelje.</w:t>
      </w:r>
    </w:p>
    <w:p>
      <w:pPr>
        <w:pStyle w:val="4"/>
        <w:numPr>
          <w:ilvl w:val="0"/>
          <w:numId w:val="2"/>
        </w:numPr>
        <w:ind w:left="580" w:leftChars="0" w:firstLineChars="0"/>
        <w:jc w:val="both"/>
        <w:rPr>
          <w:rFonts w:hint="default" w:ascii="Times New Roman" w:hAnsi="Times New Roman" w:cs="Times New Roman"/>
          <w:b/>
          <w:bCs/>
          <w:sz w:val="24"/>
          <w:szCs w:val="24"/>
          <w:lang w:val="en-US"/>
        </w:rPr>
      </w:pPr>
      <w:r>
        <w:rPr>
          <w:rFonts w:ascii="Times New Roman" w:hAnsi="Times New Roman" w:cs="Times New Roman"/>
          <w:b/>
          <w:bCs/>
          <w:sz w:val="24"/>
          <w:szCs w:val="24"/>
        </w:rPr>
        <w:t>Organizacija i plan rada odgojitelja u narednom razdoblj</w:t>
      </w:r>
      <w:r>
        <w:rPr>
          <w:rFonts w:hint="default" w:ascii="Times New Roman" w:hAnsi="Times New Roman" w:cs="Times New Roman"/>
          <w:b/>
          <w:bCs/>
          <w:sz w:val="24"/>
          <w:szCs w:val="24"/>
          <w:lang w:val="hr-HR"/>
        </w:rPr>
        <w:t xml:space="preserve">u - </w:t>
      </w:r>
      <w:r>
        <w:rPr>
          <w:rFonts w:hint="default" w:ascii="Times New Roman" w:hAnsi="Times New Roman" w:cs="Times New Roman"/>
          <w:b w:val="0"/>
          <w:bCs w:val="0"/>
          <w:sz w:val="24"/>
          <w:szCs w:val="24"/>
          <w:lang w:val="hr-HR"/>
        </w:rPr>
        <w:t>ravnateljica, pedagoginja i odgojiteljica Ana Babić razgovaraju o strukturi skupine (mlađe i starije), tražeći savjet od pedagoginje za strukturiranje odgojno - obrazovne skupine. Pedagoginja predlaže da bi svaka odgojiteljica trebala imati barem jedno predavanje godišnje od Agencije za Odgoj i Obrazovanje i iz područja posebnog interesa u svome stručnom usavršavanju. Postavljamo novi rok (15.9.) za slanje godišnjeg izvješća u digitalnom obliku te ravnateljica i pedagodinja predlažu odgojiteljicama da održe roditeljski sastanak sa svojima odgojno-obrazovnim skupinama poslije 15.9. U narednom razdoblju se očekuje nova kolegica s obzirom na to da su trenutno otvoreni natječaji za radno mjesto odgojiteljice.</w:t>
      </w:r>
    </w:p>
    <w:p>
      <w:pPr>
        <w:pStyle w:val="4"/>
        <w:numPr>
          <w:ilvl w:val="0"/>
          <w:numId w:val="2"/>
        </w:numPr>
        <w:ind w:left="580" w:leftChars="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hr-HR"/>
        </w:rPr>
        <w:t xml:space="preserve">Razno - </w:t>
      </w:r>
      <w:r>
        <w:rPr>
          <w:rFonts w:hint="default" w:ascii="Times New Roman" w:hAnsi="Times New Roman" w:cs="Times New Roman"/>
          <w:b w:val="0"/>
          <w:bCs w:val="0"/>
          <w:sz w:val="24"/>
          <w:szCs w:val="24"/>
          <w:lang w:val="hr-HR"/>
        </w:rPr>
        <w:t>Ravnateljica govori kako je ipak odobreno povećanje troškova prijevoza, stoga svi koji imaju više od 5 km do DV od svoga doma, dobivaju povećanje troškova prijevoza. Ravnateljica također govori kako postoji mogućnost za povišicom plaća no ne dok traje projekti od Europske unije. Ravnateljica traži prijedloge za kupovanje stručne literature jer vrtić dobiva sredstva za stručnu literaturu. Odgojiteljice predlažu da ta financijska sredstva iskoristimo za kupovanje slikovnica za djecu, pogotovo problemskih slikovnica. Ravnateljica prihvaća prijedlog te pedagoginja navodi na kojim mrežnim stranicama se mogu naći (Evenio.hr) te predlaže par naslova (Pino serija, Mrljek i Prljek...).</w:t>
      </w:r>
      <w:bookmarkStart w:id="0" w:name="_GoBack"/>
      <w:bookmarkEnd w:id="0"/>
    </w:p>
    <w:p>
      <w:pPr>
        <w:pStyle w:val="4"/>
        <w:ind w:left="0" w:leftChars="0" w:firstLine="0" w:firstLineChars="0"/>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sz w:val="24"/>
          <w:szCs w:val="24"/>
        </w:rPr>
        <w:t>Kako dodatnih pitanja nije bilo, zapisnik je zaključen u 17.</w:t>
      </w:r>
      <w:r>
        <w:rPr>
          <w:rFonts w:hint="default" w:ascii="Times New Roman" w:hAnsi="Times New Roman"/>
          <w:sz w:val="24"/>
          <w:szCs w:val="24"/>
          <w:lang w:val="hr-HR"/>
        </w:rPr>
        <w:t>3</w:t>
      </w:r>
      <w:r>
        <w:rPr>
          <w:rFonts w:ascii="Times New Roman" w:hAnsi="Times New Roman"/>
          <w:sz w:val="24"/>
          <w:szCs w:val="24"/>
        </w:rPr>
        <w:t>0</w:t>
      </w:r>
    </w:p>
    <w:p>
      <w:pPr>
        <w:jc w:val="both"/>
        <w:rPr>
          <w:rFonts w:ascii="Times New Roman" w:hAnsi="Times New Roman"/>
          <w:sz w:val="24"/>
          <w:szCs w:val="24"/>
        </w:rPr>
      </w:pPr>
    </w:p>
    <w:p>
      <w:pPr>
        <w:jc w:val="both"/>
        <w:rPr>
          <w:rFonts w:ascii="Times New Roman" w:hAnsi="Times New Roman"/>
          <w:sz w:val="24"/>
          <w:szCs w:val="24"/>
        </w:rPr>
      </w:pPr>
    </w:p>
    <w:p>
      <w:pPr>
        <w:jc w:val="both"/>
        <w:rPr>
          <w:rFonts w:hint="default" w:ascii="Times New Roman" w:hAnsi="Times New Roman"/>
          <w:sz w:val="24"/>
          <w:szCs w:val="24"/>
          <w:lang w:val="hr-HR"/>
        </w:rPr>
      </w:pPr>
      <w:r>
        <w:rPr>
          <w:rFonts w:ascii="Times New Roman" w:hAnsi="Times New Roman"/>
          <w:sz w:val="24"/>
          <w:szCs w:val="24"/>
        </w:rPr>
        <w:t xml:space="preserve">                                                                             Zapisnik vodila: </w:t>
      </w:r>
      <w:r>
        <w:rPr>
          <w:rFonts w:hint="default" w:ascii="Times New Roman" w:hAnsi="Times New Roman"/>
          <w:sz w:val="24"/>
          <w:szCs w:val="24"/>
          <w:lang w:val="hr-HR"/>
        </w:rPr>
        <w:t>Ana Babić, odgojiteljica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453D58"/>
    <w:multiLevelType w:val="multilevel"/>
    <w:tmpl w:val="74453D58"/>
    <w:lvl w:ilvl="0" w:tentative="0">
      <w:start w:val="1"/>
      <w:numFmt w:val="decimal"/>
      <w:lvlText w:val="%1."/>
      <w:lvlJc w:val="left"/>
      <w:pPr>
        <w:ind w:left="580" w:hanging="360"/>
      </w:pPr>
      <w:rPr>
        <w:rFonts w:hint="default"/>
        <w:b w:val="0"/>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9F047CF"/>
    <w:multiLevelType w:val="multilevel"/>
    <w:tmpl w:val="79F047C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D274F"/>
    <w:rsid w:val="05632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hr-HR"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2022-09-08T11:58:13Z</dcterms:created>
  <dc:creator>korisnik</dc:creator>
  <cp:lastModifiedBy>korisnik</cp:lastModifiedBy>
  <dcterms:modified xsi:type="dcterms:W3CDTF">2022-09-08T12:41:39Z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26CAC77AE1F043CB877CBC3E2589E547</vt:lpwstr>
  </property>
</Properties>
</file>