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21" w:rsidRPr="00627521" w:rsidRDefault="00214820" w:rsidP="00627521">
      <w:pPr>
        <w:pStyle w:val="Bezproreda"/>
        <w:jc w:val="both"/>
        <w:rPr>
          <w:rFonts w:ascii="Times New Roman" w:hAnsi="Times New Roman" w:cs="Times New Roman"/>
          <w:color w:val="5A5A5A"/>
          <w:szCs w:val="27"/>
          <w:shd w:val="clear" w:color="auto" w:fill="FFFFFF"/>
        </w:rPr>
      </w:pPr>
      <w:r w:rsidRPr="00F64FF5">
        <w:rPr>
          <w:rFonts w:ascii="Times New Roman" w:hAnsi="Times New Roman" w:cs="Times New Roman"/>
        </w:rPr>
        <w:t>Na temelju članka</w:t>
      </w:r>
      <w:r w:rsidRPr="00F64FF5">
        <w:rPr>
          <w:rFonts w:ascii="Times New Roman" w:hAnsi="Times New Roman" w:cs="Times New Roman"/>
          <w:shd w:val="clear" w:color="auto" w:fill="FFFFFF"/>
        </w:rPr>
        <w:t xml:space="preserve">  </w:t>
      </w:r>
      <w:proofErr w:type="spellStart"/>
      <w:r w:rsidRPr="00F64FF5">
        <w:rPr>
          <w:rFonts w:ascii="Times New Roman" w:hAnsi="Times New Roman" w:cs="Times New Roman"/>
        </w:rPr>
        <w:t>članka</w:t>
      </w:r>
      <w:proofErr w:type="spellEnd"/>
      <w:r w:rsidRPr="00F64FF5">
        <w:rPr>
          <w:rFonts w:ascii="Times New Roman" w:hAnsi="Times New Roman" w:cs="Times New Roman"/>
        </w:rPr>
        <w:t xml:space="preserve"> 41. Zakona o predškolskom odgoju i obrazovanju (Narodne novine, 10/97, 107/07, 94/13, 98/19 i 57/22</w:t>
      </w:r>
      <w:r w:rsidR="00627521">
        <w:rPr>
          <w:rFonts w:ascii="Times New Roman" w:hAnsi="Times New Roman" w:cs="Times New Roman"/>
        </w:rPr>
        <w:t xml:space="preserve"> </w:t>
      </w:r>
      <w:r w:rsidR="00627521" w:rsidRPr="00627521">
        <w:rPr>
          <w:rFonts w:ascii="Times New Roman" w:hAnsi="Times New Roman" w:cs="Times New Roman"/>
        </w:rPr>
        <w:t xml:space="preserve">Upravno vijeće Dječjeg vrtića Ogledalce </w:t>
      </w:r>
      <w:r w:rsidR="00566DD4" w:rsidRPr="00627521">
        <w:rPr>
          <w:rFonts w:ascii="Times New Roman" w:hAnsi="Times New Roman" w:cs="Times New Roman"/>
        </w:rPr>
        <w:t>Ernestinovo</w:t>
      </w:r>
      <w:r w:rsidR="00566DD4">
        <w:rPr>
          <w:rFonts w:ascii="Times New Roman" w:hAnsi="Times New Roman" w:cs="Times New Roman"/>
        </w:rPr>
        <w:t xml:space="preserve">  na svoj</w:t>
      </w:r>
      <w:r w:rsidR="000A675D">
        <w:rPr>
          <w:rFonts w:ascii="Times New Roman" w:hAnsi="Times New Roman" w:cs="Times New Roman"/>
        </w:rPr>
        <w:t>oj 26. sjednici održanoj dana 19</w:t>
      </w:r>
      <w:r w:rsidR="00566DD4">
        <w:rPr>
          <w:rFonts w:ascii="Times New Roman" w:hAnsi="Times New Roman" w:cs="Times New Roman"/>
        </w:rPr>
        <w:t>. srpnja 2022. godine,</w:t>
      </w:r>
      <w:r w:rsidRPr="00627521">
        <w:rPr>
          <w:rFonts w:ascii="Times New Roman" w:hAnsi="Times New Roman" w:cs="Times New Roman"/>
        </w:rPr>
        <w:t xml:space="preserve"> </w:t>
      </w:r>
      <w:r w:rsidR="00627521" w:rsidRPr="00627521">
        <w:rPr>
          <w:rFonts w:ascii="Times New Roman" w:hAnsi="Times New Roman" w:cs="Times New Roman"/>
        </w:rPr>
        <w:t>uz prethodnu suglasnost Općinskog vijeća Općine Ernestinovo , KLASA:</w:t>
      </w:r>
      <w:r w:rsidR="00566DD4">
        <w:rPr>
          <w:rFonts w:ascii="Times New Roman" w:hAnsi="Times New Roman" w:cs="Times New Roman"/>
        </w:rPr>
        <w:t>601-02/22-02/3</w:t>
      </w:r>
      <w:r w:rsidR="00627521" w:rsidRPr="00627521">
        <w:rPr>
          <w:rFonts w:ascii="Times New Roman" w:hAnsi="Times New Roman" w:cs="Times New Roman"/>
        </w:rPr>
        <w:t>, URBROJ:</w:t>
      </w:r>
      <w:r w:rsidR="000A675D">
        <w:rPr>
          <w:rFonts w:ascii="Times New Roman" w:hAnsi="Times New Roman" w:cs="Times New Roman"/>
        </w:rPr>
        <w:t>2158-19-01-22-1,  od 15</w:t>
      </w:r>
      <w:r w:rsidR="00627521">
        <w:rPr>
          <w:rFonts w:ascii="Times New Roman" w:hAnsi="Times New Roman" w:cs="Times New Roman"/>
        </w:rPr>
        <w:t xml:space="preserve">. srpnja 2022. </w:t>
      </w:r>
      <w:r w:rsidR="00627521" w:rsidRPr="00627521">
        <w:rPr>
          <w:rFonts w:ascii="Times New Roman" w:hAnsi="Times New Roman" w:cs="Times New Roman"/>
        </w:rPr>
        <w:t xml:space="preserve">godine </w:t>
      </w:r>
    </w:p>
    <w:p w:rsidR="00627521" w:rsidRPr="00627521" w:rsidRDefault="00627521" w:rsidP="00627521">
      <w:pPr>
        <w:jc w:val="both"/>
        <w:rPr>
          <w:rFonts w:ascii="Times New Roman" w:hAnsi="Times New Roman" w:cs="Times New Roman"/>
        </w:rPr>
      </w:pPr>
      <w:r w:rsidRPr="00627521">
        <w:rPr>
          <w:rFonts w:ascii="Times New Roman" w:hAnsi="Times New Roman" w:cs="Times New Roman"/>
        </w:rPr>
        <w:t xml:space="preserve">donijelo je </w:t>
      </w:r>
    </w:p>
    <w:p w:rsidR="00214820" w:rsidRPr="008539FA" w:rsidRDefault="00214820" w:rsidP="00214820">
      <w:pPr>
        <w:pStyle w:val="Naslov1"/>
        <w:rPr>
          <w:b/>
          <w:szCs w:val="28"/>
        </w:rPr>
      </w:pPr>
      <w:r w:rsidRPr="008539FA">
        <w:rPr>
          <w:b/>
          <w:szCs w:val="28"/>
        </w:rPr>
        <w:t>S  T  A  T  U  T</w:t>
      </w:r>
    </w:p>
    <w:p w:rsidR="00214820" w:rsidRPr="008539FA" w:rsidRDefault="00214820" w:rsidP="00214820">
      <w:pPr>
        <w:pStyle w:val="Naslov1"/>
        <w:rPr>
          <w:b/>
          <w:szCs w:val="28"/>
        </w:rPr>
      </w:pPr>
      <w:r w:rsidRPr="008539FA">
        <w:rPr>
          <w:b/>
          <w:szCs w:val="28"/>
        </w:rPr>
        <w:t>Dječjeg vrtića Ogledalce Ernestinovo</w:t>
      </w:r>
    </w:p>
    <w:p w:rsidR="00214820" w:rsidRPr="008539FA" w:rsidRDefault="00214820" w:rsidP="00214820">
      <w:pPr>
        <w:jc w:val="center"/>
        <w:rPr>
          <w:rFonts w:ascii="Times New Roman" w:hAnsi="Times New Roman" w:cs="Times New Roman"/>
          <w:sz w:val="28"/>
          <w:szCs w:val="28"/>
        </w:rPr>
      </w:pPr>
    </w:p>
    <w:p w:rsidR="00214820" w:rsidRPr="00F64FF5" w:rsidRDefault="00214820" w:rsidP="00214820">
      <w:pPr>
        <w:jc w:val="both"/>
        <w:rPr>
          <w:rFonts w:ascii="Times New Roman" w:hAnsi="Times New Roman" w:cs="Times New Roman"/>
        </w:rPr>
      </w:pPr>
    </w:p>
    <w:p w:rsidR="00214820" w:rsidRPr="00EB1409" w:rsidRDefault="00214820" w:rsidP="00214820">
      <w:pPr>
        <w:pStyle w:val="Odlomakpopisa"/>
        <w:numPr>
          <w:ilvl w:val="0"/>
          <w:numId w:val="22"/>
        </w:numPr>
        <w:jc w:val="both"/>
        <w:rPr>
          <w:rFonts w:ascii="Times New Roman" w:hAnsi="Times New Roman" w:cs="Times New Roman"/>
          <w:b/>
          <w:bCs/>
        </w:rPr>
      </w:pPr>
      <w:r w:rsidRPr="00EB1409">
        <w:rPr>
          <w:rFonts w:ascii="Times New Roman" w:hAnsi="Times New Roman" w:cs="Times New Roman"/>
          <w:b/>
          <w:bCs/>
        </w:rPr>
        <w:t xml:space="preserve">OPĆE ODREDBE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1.</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Ovim Statutom pobliže se uređuju  ustrojstvo, ovlasti i način odlučivanja pojedinih tijela, vrste i trajanje pojedinih programa, uvjeti i način davanja usluga, radno vrijeme dječjeg vrtića, javnost rada te druga pitanja važna za obavljanje djelatnosti i poslovanja dječjeg vrtića Ogledalce Ernestinovo (u daljnjem tekstu: Vrtić)</w:t>
      </w:r>
    </w:p>
    <w:p w:rsidR="00214820" w:rsidRPr="00F64FF5" w:rsidRDefault="00214820" w:rsidP="00214820">
      <w:pPr>
        <w:pStyle w:val="Bezproreda"/>
        <w:rPr>
          <w:rFonts w:ascii="Times New Roman" w:hAnsi="Times New Roman" w:cs="Times New Roman"/>
        </w:rPr>
      </w:pPr>
      <w:r w:rsidRPr="00F64FF5">
        <w:rPr>
          <w:rFonts w:ascii="Times New Roman" w:hAnsi="Times New Roman" w:cs="Times New Roman"/>
        </w:rPr>
        <w:t>Izrazi koji se u ovom Zakonu koriste za osobe u muškom rodu su neutralni i odnose se na muške i na ženske osobe.</w:t>
      </w:r>
      <w:r w:rsidRPr="00F64FF5">
        <w:rPr>
          <w:rFonts w:ascii="Times New Roman" w:hAnsi="Times New Roman" w:cs="Times New Roman"/>
        </w:rPr>
        <w:br/>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2.</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je javna predškolska ustanova, koja u okviru djelatnosti predškolskog odgoja i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obrazovanja te skrbi o djeci rane i predškolske dobi ostvaruje programe odgoja, obrazovanja, </w:t>
      </w:r>
    </w:p>
    <w:p w:rsidR="00214820" w:rsidRPr="00F64FF5" w:rsidRDefault="00214820" w:rsidP="00214820">
      <w:pPr>
        <w:pStyle w:val="Bezproreda"/>
        <w:ind w:left="284"/>
        <w:jc w:val="both"/>
        <w:rPr>
          <w:rFonts w:ascii="Times New Roman" w:hAnsi="Times New Roman" w:cs="Times New Roman"/>
        </w:rPr>
      </w:pPr>
      <w:r w:rsidRPr="00F64FF5">
        <w:rPr>
          <w:rFonts w:ascii="Times New Roman" w:hAnsi="Times New Roman" w:cs="Times New Roman"/>
        </w:rPr>
        <w:t xml:space="preserve">zdravstvene zaštite i unapređenja zdravlja , prehrane i socijalne skrbi djece rane i predškolske dobi, </w:t>
      </w:r>
      <w:r>
        <w:rPr>
          <w:rFonts w:ascii="Times New Roman" w:hAnsi="Times New Roman" w:cs="Times New Roman"/>
        </w:rPr>
        <w:t xml:space="preserve">              </w:t>
      </w:r>
      <w:r w:rsidRPr="00F64FF5">
        <w:rPr>
          <w:rFonts w:ascii="Times New Roman" w:hAnsi="Times New Roman" w:cs="Times New Roman"/>
        </w:rPr>
        <w:t xml:space="preserve"> </w:t>
      </w:r>
      <w:r>
        <w:rPr>
          <w:rFonts w:ascii="Times New Roman" w:hAnsi="Times New Roman" w:cs="Times New Roman"/>
        </w:rPr>
        <w:t xml:space="preserve">           u </w:t>
      </w:r>
      <w:r w:rsidRPr="00F64FF5">
        <w:rPr>
          <w:rFonts w:ascii="Times New Roman" w:hAnsi="Times New Roman" w:cs="Times New Roman"/>
        </w:rPr>
        <w:t xml:space="preserve">skladu sa razvojnim osobinama i potrebama djece, te socijalnim, kulturnim, vjerskim i drugim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potrebama obitelji za djecu od navršenih godinu dana života do polaska u osnovnu školu.</w:t>
      </w:r>
    </w:p>
    <w:p w:rsidR="00214820" w:rsidRPr="00F64FF5" w:rsidRDefault="00214820" w:rsidP="0021482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Pr="00F64FF5">
        <w:rPr>
          <w:rFonts w:ascii="Times New Roman" w:eastAsia="Times New Roman" w:hAnsi="Times New Roman" w:cs="Times New Roman"/>
          <w:lang w:eastAsia="hr-HR"/>
        </w:rPr>
        <w:t>odgojno-obrazovni rad obavlja se na hrvatskom jeziku i latiničnom pismu.</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Kao javne ovlasti Vrtić obavlja slijedeće poslove: </w:t>
      </w:r>
    </w:p>
    <w:p w:rsidR="00214820" w:rsidRPr="00F64FF5" w:rsidRDefault="00214820" w:rsidP="00214820">
      <w:pPr>
        <w:pStyle w:val="Bezproreda"/>
        <w:ind w:left="142" w:hanging="284"/>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 upise djece u Vrtić i ispise djece iz Vrtića s vođenjem odgovarajuće dokumentacije </w:t>
      </w:r>
    </w:p>
    <w:p w:rsidR="00214820" w:rsidRPr="00F64FF5" w:rsidRDefault="00214820" w:rsidP="00214820">
      <w:pPr>
        <w:pStyle w:val="Bezproreda"/>
        <w:ind w:left="142" w:hanging="142"/>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 izdavanje potvrda i mišljenja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 upisivanje podataka o Vrtiću u zajednički elektronički upisnik.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Kada Vrtić u vezi s poslovima iz st. 2. ovoga članka ili drugim poslovima koje obavlja kao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javne ovlasti, odlučuje o pravu, obvezi ili pravnom interesu djeteta, roditelja ili skrbnika ili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druge fizičke ili pravne osobe, dužan je postupati prema odredbama zakona kojim se uređuje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opći upravni postupak.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(4) Vrtić je pravna osoba upisana u sudski registar kod Trgovačkog suda u Osijeku.</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3.</w:t>
      </w:r>
    </w:p>
    <w:p w:rsidR="00214820" w:rsidRPr="00F64FF5" w:rsidRDefault="00214820" w:rsidP="00214820">
      <w:pPr>
        <w:pStyle w:val="Uvuenotijeloteksta"/>
        <w:ind w:firstLine="0"/>
        <w:rPr>
          <w:sz w:val="22"/>
          <w:szCs w:val="22"/>
        </w:rPr>
      </w:pPr>
      <w:r>
        <w:rPr>
          <w:sz w:val="22"/>
          <w:szCs w:val="22"/>
        </w:rPr>
        <w:t>(</w:t>
      </w:r>
      <w:r w:rsidRPr="00F64FF5">
        <w:rPr>
          <w:sz w:val="22"/>
          <w:szCs w:val="22"/>
        </w:rPr>
        <w:t>1) Osnivač Vrtića je općina Ernestinovo.</w:t>
      </w:r>
    </w:p>
    <w:p w:rsidR="00214820" w:rsidRPr="00F64FF5" w:rsidRDefault="00214820" w:rsidP="00214820">
      <w:pPr>
        <w:pStyle w:val="Uvuenotijeloteksta"/>
        <w:ind w:firstLine="0"/>
        <w:rPr>
          <w:sz w:val="22"/>
          <w:szCs w:val="22"/>
        </w:rPr>
      </w:pPr>
      <w:r w:rsidRPr="00F64FF5">
        <w:rPr>
          <w:sz w:val="22"/>
          <w:szCs w:val="22"/>
        </w:rPr>
        <w:t>(2)</w:t>
      </w:r>
      <w:r>
        <w:rPr>
          <w:sz w:val="22"/>
          <w:szCs w:val="22"/>
        </w:rPr>
        <w:t xml:space="preserve"> </w:t>
      </w:r>
      <w:r w:rsidRPr="00F64FF5">
        <w:rPr>
          <w:sz w:val="22"/>
          <w:szCs w:val="22"/>
        </w:rPr>
        <w:t xml:space="preserve">Prava i dužnosti osnivača i vlasnika Vrtića Općina Ernestinovo je stekla temeljem Suglasnosti </w:t>
      </w:r>
      <w:r>
        <w:rPr>
          <w:sz w:val="22"/>
          <w:szCs w:val="22"/>
        </w:rPr>
        <w:t xml:space="preserve">       </w:t>
      </w:r>
      <w:r w:rsidRPr="00F64FF5">
        <w:rPr>
          <w:sz w:val="22"/>
          <w:szCs w:val="22"/>
        </w:rPr>
        <w:t>Ministarstva znanosti, obrazovanja i sporta od  2. srpnja 2020. godine, KLASA: UP/I-601-02/20-01/00028, URBROJ: 533-08-20-0005.</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U pravnom prometu s trećim osobama Vrtić ima prava i obveze utvrđene zakonom i </w:t>
      </w:r>
    </w:p>
    <w:p w:rsidR="00214820"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drugim propisima, odlukama Osnivača, ovim Statutom i drugim općim aktima Vrtića.</w:t>
      </w:r>
    </w:p>
    <w:p w:rsidR="00214820"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7D4390" w:rsidRDefault="00214820" w:rsidP="00214820">
      <w:pPr>
        <w:pStyle w:val="Odlomakpopisa"/>
        <w:numPr>
          <w:ilvl w:val="0"/>
          <w:numId w:val="22"/>
        </w:numPr>
        <w:jc w:val="both"/>
        <w:rPr>
          <w:rFonts w:ascii="Times New Roman" w:hAnsi="Times New Roman" w:cs="Times New Roman"/>
          <w:b/>
          <w:bCs/>
        </w:rPr>
      </w:pPr>
      <w:r w:rsidRPr="007D4390">
        <w:rPr>
          <w:rFonts w:ascii="Times New Roman" w:hAnsi="Times New Roman" w:cs="Times New Roman"/>
          <w:b/>
          <w:bCs/>
        </w:rPr>
        <w:lastRenderedPageBreak/>
        <w:t xml:space="preserve"> NAZIV I SJEDIŠTE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4.</w:t>
      </w:r>
    </w:p>
    <w:p w:rsidR="00214820" w:rsidRPr="00F64FF5" w:rsidRDefault="00214820" w:rsidP="00214820">
      <w:pPr>
        <w:pStyle w:val="Uvuenotijeloteksta"/>
        <w:ind w:firstLine="0"/>
        <w:rPr>
          <w:sz w:val="22"/>
          <w:szCs w:val="22"/>
        </w:rPr>
      </w:pPr>
      <w:r w:rsidRPr="00F64FF5">
        <w:rPr>
          <w:sz w:val="22"/>
          <w:szCs w:val="22"/>
        </w:rPr>
        <w:t>(1)</w:t>
      </w:r>
      <w:r>
        <w:rPr>
          <w:sz w:val="22"/>
          <w:szCs w:val="22"/>
        </w:rPr>
        <w:t xml:space="preserve"> </w:t>
      </w:r>
      <w:r w:rsidRPr="00F64FF5">
        <w:rPr>
          <w:sz w:val="22"/>
          <w:szCs w:val="22"/>
        </w:rPr>
        <w:t>Naziv Vrtića je Dječji vrtić „Ogledalce“ Ernestinovo.</w:t>
      </w:r>
    </w:p>
    <w:p w:rsidR="00214820" w:rsidRPr="00F64FF5" w:rsidRDefault="00214820" w:rsidP="00214820">
      <w:pPr>
        <w:pStyle w:val="Uvuenotijeloteksta"/>
        <w:ind w:firstLine="0"/>
        <w:rPr>
          <w:sz w:val="22"/>
          <w:szCs w:val="22"/>
        </w:rPr>
      </w:pPr>
      <w:r w:rsidRPr="00F64FF5">
        <w:rPr>
          <w:sz w:val="22"/>
          <w:szCs w:val="22"/>
        </w:rPr>
        <w:t>(2)</w:t>
      </w:r>
      <w:r>
        <w:rPr>
          <w:sz w:val="22"/>
          <w:szCs w:val="22"/>
        </w:rPr>
        <w:t xml:space="preserve"> </w:t>
      </w:r>
      <w:r w:rsidRPr="00F64FF5">
        <w:rPr>
          <w:sz w:val="22"/>
          <w:szCs w:val="22"/>
        </w:rPr>
        <w:t>Sjedište Vrtića je u Ernestinovu, Školska 4.</w:t>
      </w:r>
    </w:p>
    <w:p w:rsidR="00214820" w:rsidRPr="00F64FF5" w:rsidRDefault="00214820" w:rsidP="00214820">
      <w:pPr>
        <w:pStyle w:val="Uvuenotijeloteksta"/>
        <w:ind w:firstLine="0"/>
        <w:rPr>
          <w:sz w:val="22"/>
          <w:szCs w:val="22"/>
        </w:rPr>
      </w:pPr>
      <w:r w:rsidRPr="00F64FF5">
        <w:rPr>
          <w:sz w:val="22"/>
          <w:szCs w:val="22"/>
        </w:rPr>
        <w:t>(3)</w:t>
      </w:r>
      <w:r>
        <w:rPr>
          <w:sz w:val="22"/>
          <w:szCs w:val="22"/>
        </w:rPr>
        <w:t xml:space="preserve"> </w:t>
      </w:r>
      <w:r w:rsidRPr="00F64FF5">
        <w:rPr>
          <w:sz w:val="22"/>
          <w:szCs w:val="22"/>
        </w:rPr>
        <w:t>Vrtić može promijeniti naziv i sjedište odlukom osnivača.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Vrtić ima i područni objekt u </w:t>
      </w:r>
      <w:proofErr w:type="spellStart"/>
      <w:r w:rsidRPr="00F64FF5">
        <w:rPr>
          <w:rFonts w:ascii="Times New Roman" w:hAnsi="Times New Roman" w:cs="Times New Roman"/>
        </w:rPr>
        <w:t>Laslovu</w:t>
      </w:r>
      <w:proofErr w:type="spellEnd"/>
      <w:r w:rsidRPr="00F64FF5">
        <w:rPr>
          <w:rFonts w:ascii="Times New Roman" w:hAnsi="Times New Roman" w:cs="Times New Roman"/>
        </w:rPr>
        <w:t>, Kolodvorska 5.</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rPr>
          <w:rFonts w:ascii="Times New Roman" w:hAnsi="Times New Roman" w:cs="Times New Roman"/>
        </w:rPr>
      </w:pPr>
      <w:r w:rsidRPr="00F64FF5">
        <w:rPr>
          <w:rFonts w:ascii="Times New Roman" w:hAnsi="Times New Roman" w:cs="Times New Roman"/>
        </w:rPr>
        <w:t xml:space="preserve">(5) Ako se tijekom obavljanja djelatnosti promijeni naziv ili sjedište Vrtića ili ako se mijenja ili </w:t>
      </w:r>
    </w:p>
    <w:p w:rsidR="00214820" w:rsidRPr="00F64FF5" w:rsidRDefault="00214820" w:rsidP="00214820">
      <w:pPr>
        <w:pStyle w:val="Bezproreda"/>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dopunjuje djelatnost Vrtića u novim prostorima, odnosno ako se mijenjaju drugi podaci koji se </w:t>
      </w:r>
    </w:p>
    <w:p w:rsidR="00214820" w:rsidRPr="00F64FF5" w:rsidRDefault="00214820" w:rsidP="00214820">
      <w:pPr>
        <w:pStyle w:val="Bezproreda"/>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uređuju ovim Statutom temeljem posebnog zakona, Osnivač je dužan izvršiti izmjene Statuta </w:t>
      </w:r>
    </w:p>
    <w:p w:rsidR="00214820" w:rsidRPr="00F64FF5" w:rsidRDefault="00214820" w:rsidP="00214820">
      <w:pPr>
        <w:pStyle w:val="Bezproreda"/>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i podnijeti zahtjev Ministarstvu nadležnom za obrazovanje radi ocjene sukladnosti toga akta </w:t>
      </w:r>
    </w:p>
    <w:p w:rsidR="00214820" w:rsidRPr="00F64FF5" w:rsidRDefault="00214820" w:rsidP="00214820">
      <w:pPr>
        <w:pStyle w:val="Bezproreda"/>
        <w:rPr>
          <w:rFonts w:ascii="Times New Roman" w:hAnsi="Times New Roman" w:cs="Times New Roman"/>
          <w:b/>
          <w:bCs/>
        </w:rPr>
      </w:pPr>
      <w:r>
        <w:rPr>
          <w:rFonts w:ascii="Times New Roman" w:hAnsi="Times New Roman" w:cs="Times New Roman"/>
        </w:rPr>
        <w:t xml:space="preserve">     </w:t>
      </w:r>
      <w:r w:rsidRPr="00F64FF5">
        <w:rPr>
          <w:rFonts w:ascii="Times New Roman" w:hAnsi="Times New Roman" w:cs="Times New Roman"/>
        </w:rPr>
        <w:t>sa zakonom.</w:t>
      </w:r>
      <w:r w:rsidRPr="00F64FF5">
        <w:rPr>
          <w:rFonts w:ascii="Times New Roman" w:hAnsi="Times New Roman" w:cs="Times New Roman"/>
          <w:b/>
          <w:bCs/>
        </w:rPr>
        <w:t xml:space="preserve"> </w:t>
      </w:r>
    </w:p>
    <w:p w:rsidR="00214820" w:rsidRPr="00F64FF5" w:rsidRDefault="00214820" w:rsidP="00214820">
      <w:pPr>
        <w:rPr>
          <w:rFonts w:ascii="Times New Roman" w:hAnsi="Times New Roman" w:cs="Times New Roman"/>
        </w:rPr>
      </w:pPr>
      <w:r w:rsidRPr="00F64FF5">
        <w:rPr>
          <w:rFonts w:ascii="Times New Roman" w:hAnsi="Times New Roman" w:cs="Times New Roman"/>
        </w:rPr>
        <w:t xml:space="preserv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5.</w:t>
      </w:r>
    </w:p>
    <w:p w:rsidR="00214820" w:rsidRPr="00F64FF5" w:rsidRDefault="00214820" w:rsidP="00214820">
      <w:pPr>
        <w:pStyle w:val="Tijeloteksta"/>
        <w:spacing w:after="0" w:line="240" w:lineRule="auto"/>
        <w:jc w:val="both"/>
        <w:rPr>
          <w:rFonts w:ascii="Times New Roman" w:hAnsi="Times New Roman" w:cs="Times New Roman"/>
        </w:rPr>
      </w:pPr>
      <w:r w:rsidRPr="007D4390">
        <w:rPr>
          <w:rFonts w:ascii="Times New Roman" w:hAnsi="Times New Roman" w:cs="Times New Roman"/>
        </w:rPr>
        <w:t>(1</w:t>
      </w:r>
      <w:r>
        <w:rPr>
          <w:rFonts w:ascii="Times New Roman" w:hAnsi="Times New Roman" w:cs="Times New Roman"/>
        </w:rPr>
        <w:t xml:space="preserve">) </w:t>
      </w:r>
      <w:r w:rsidRPr="00F64FF5">
        <w:rPr>
          <w:rFonts w:ascii="Times New Roman" w:hAnsi="Times New Roman" w:cs="Times New Roman"/>
        </w:rPr>
        <w:t xml:space="preserve">Puni naziv Vrtić ističe na natpisnoj ploči na zgradi svoga sjedišta. </w:t>
      </w:r>
    </w:p>
    <w:p w:rsidR="00214820" w:rsidRDefault="00214820" w:rsidP="00214820">
      <w:pPr>
        <w:pStyle w:val="Tijeloteksta"/>
        <w:spacing w:after="0" w:line="240" w:lineRule="auto"/>
        <w:jc w:val="both"/>
        <w:rPr>
          <w:rFonts w:ascii="Times New Roman" w:hAnsi="Times New Roman" w:cs="Times New Roman"/>
        </w:rPr>
      </w:pPr>
      <w:r>
        <w:rPr>
          <w:rFonts w:ascii="Times New Roman" w:hAnsi="Times New Roman" w:cs="Times New Roman"/>
        </w:rPr>
        <w:t xml:space="preserve">(2) </w:t>
      </w:r>
      <w:r w:rsidRPr="00F64FF5">
        <w:rPr>
          <w:rFonts w:ascii="Times New Roman" w:hAnsi="Times New Roman" w:cs="Times New Roman"/>
        </w:rPr>
        <w:t xml:space="preserve">Natpisna ploča uz puni naziv Vrtića obvezno sadrži i grb Republike Hrvatske i naziv: Republika </w:t>
      </w:r>
      <w:r>
        <w:rPr>
          <w:rFonts w:ascii="Times New Roman" w:hAnsi="Times New Roman" w:cs="Times New Roman"/>
        </w:rPr>
        <w:t xml:space="preserve"> </w:t>
      </w:r>
    </w:p>
    <w:p w:rsidR="00214820" w:rsidRPr="00F64FF5" w:rsidRDefault="00214820" w:rsidP="00214820">
      <w:pPr>
        <w:pStyle w:val="Tijeloteksta"/>
        <w:spacing w:after="0" w:line="240" w:lineRule="auto"/>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Hrvatska.</w:t>
      </w:r>
    </w:p>
    <w:p w:rsidR="00214820" w:rsidRPr="00F64FF5" w:rsidRDefault="00214820" w:rsidP="00214820">
      <w:pPr>
        <w:pStyle w:val="Tijeloteksta"/>
        <w:spacing w:after="0" w:line="240" w:lineRule="auto"/>
        <w:jc w:val="both"/>
        <w:rPr>
          <w:rFonts w:ascii="Times New Roman" w:hAnsi="Times New Roman" w:cs="Times New Roman"/>
        </w:rPr>
      </w:pPr>
      <w:r>
        <w:rPr>
          <w:rFonts w:ascii="Times New Roman" w:hAnsi="Times New Roman" w:cs="Times New Roman"/>
        </w:rPr>
        <w:t xml:space="preserve">(3) </w:t>
      </w:r>
      <w:r w:rsidRPr="00F64FF5">
        <w:rPr>
          <w:rFonts w:ascii="Times New Roman" w:hAnsi="Times New Roman" w:cs="Times New Roman"/>
        </w:rPr>
        <w:t>Natpisna ploča Vrtića ističe se na lijevoj strani glavnog ulaza, gledano u pročelje zgrade.</w:t>
      </w:r>
    </w:p>
    <w:p w:rsidR="00214820" w:rsidRPr="00F64FF5" w:rsidRDefault="00214820" w:rsidP="00214820">
      <w:pPr>
        <w:pStyle w:val="Tijeloteksta"/>
        <w:jc w:val="both"/>
        <w:rPr>
          <w:rFonts w:ascii="Times New Roman" w:hAnsi="Times New Roman" w:cs="Times New Roman"/>
        </w:rPr>
      </w:pPr>
    </w:p>
    <w:p w:rsidR="00214820" w:rsidRPr="00F64FF5" w:rsidRDefault="00214820" w:rsidP="00214820">
      <w:pPr>
        <w:pStyle w:val="Odlomakpopisa"/>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III. </w:t>
      </w:r>
      <w:r>
        <w:rPr>
          <w:rFonts w:ascii="Times New Roman" w:hAnsi="Times New Roman" w:cs="Times New Roman"/>
          <w:b/>
          <w:bCs/>
        </w:rPr>
        <w:t xml:space="preserve"> </w:t>
      </w:r>
      <w:r w:rsidRPr="00F64FF5">
        <w:rPr>
          <w:rFonts w:ascii="Times New Roman" w:hAnsi="Times New Roman" w:cs="Times New Roman"/>
          <w:b/>
          <w:bCs/>
        </w:rPr>
        <w:t xml:space="preserve">ZASTUPANJE I PREDSTAVLJANJE </w:t>
      </w:r>
    </w:p>
    <w:p w:rsidR="00214820" w:rsidRDefault="00214820" w:rsidP="00214820">
      <w:pPr>
        <w:jc w:val="center"/>
        <w:rPr>
          <w:rFonts w:ascii="Times New Roman" w:hAnsi="Times New Roman" w:cs="Times New Roman"/>
          <w:b/>
          <w:bCs/>
        </w:rPr>
      </w:pPr>
      <w:r w:rsidRPr="00F64FF5">
        <w:rPr>
          <w:rFonts w:ascii="Times New Roman" w:hAnsi="Times New Roman" w:cs="Times New Roman"/>
          <w:b/>
          <w:bCs/>
        </w:rPr>
        <w:t>Članak 6.</w:t>
      </w:r>
    </w:p>
    <w:p w:rsidR="00214820" w:rsidRPr="007D4390" w:rsidRDefault="00214820" w:rsidP="00214820">
      <w:pPr>
        <w:rPr>
          <w:rFonts w:ascii="Times New Roman" w:hAnsi="Times New Roman" w:cs="Times New Roman"/>
          <w:b/>
          <w:bCs/>
        </w:rPr>
      </w:pPr>
      <w:r w:rsidRPr="00F64FF5">
        <w:rPr>
          <w:rFonts w:ascii="Times New Roman" w:hAnsi="Times New Roman" w:cs="Times New Roman"/>
        </w:rPr>
        <w:t>(1)</w:t>
      </w:r>
      <w:r>
        <w:rPr>
          <w:rFonts w:ascii="Times New Roman" w:hAnsi="Times New Roman" w:cs="Times New Roman"/>
        </w:rPr>
        <w:t xml:space="preserve">  </w:t>
      </w:r>
      <w:r w:rsidRPr="00F64FF5">
        <w:rPr>
          <w:rFonts w:ascii="Times New Roman" w:hAnsi="Times New Roman" w:cs="Times New Roman"/>
        </w:rPr>
        <w:t>U radu i poslovanju Vrtić koristi:</w:t>
      </w:r>
    </w:p>
    <w:p w:rsidR="00214820" w:rsidRPr="00F64FF5" w:rsidRDefault="00214820" w:rsidP="00214820">
      <w:pPr>
        <w:pStyle w:val="Tijeloteksta"/>
        <w:spacing w:after="0" w:line="240" w:lineRule="auto"/>
        <w:jc w:val="both"/>
        <w:rPr>
          <w:rFonts w:ascii="Times New Roman" w:hAnsi="Times New Roman" w:cs="Times New Roman"/>
        </w:rPr>
      </w:pPr>
      <w:r w:rsidRPr="00F64FF5">
        <w:rPr>
          <w:rFonts w:ascii="Times New Roman" w:hAnsi="Times New Roman" w:cs="Times New Roman"/>
        </w:rPr>
        <w:t xml:space="preserve">1.  jedan ili više pečata s grbom Republike Hrvatske, okruglog oblika, promjera 38 mm, na kojem je    </w:t>
      </w:r>
      <w:r>
        <w:rPr>
          <w:rFonts w:ascii="Times New Roman" w:hAnsi="Times New Roman" w:cs="Times New Roman"/>
        </w:rPr>
        <w:t xml:space="preserve">  </w:t>
      </w:r>
      <w:r w:rsidRPr="00F64FF5">
        <w:rPr>
          <w:rFonts w:ascii="Times New Roman" w:hAnsi="Times New Roman" w:cs="Times New Roman"/>
        </w:rPr>
        <w:t>uz rub ispisan naziv i sjedište Vrtića, a u sredini pečata nalazi se grb Republike Hrvatske,</w:t>
      </w:r>
    </w:p>
    <w:p w:rsidR="00214820" w:rsidRPr="00F64FF5" w:rsidRDefault="00214820" w:rsidP="00214820">
      <w:pPr>
        <w:pStyle w:val="Tijeloteksta"/>
        <w:numPr>
          <w:ilvl w:val="0"/>
          <w:numId w:val="21"/>
        </w:numPr>
        <w:spacing w:after="0" w:line="240" w:lineRule="auto"/>
        <w:jc w:val="both"/>
        <w:rPr>
          <w:rFonts w:ascii="Times New Roman" w:hAnsi="Times New Roman" w:cs="Times New Roman"/>
        </w:rPr>
      </w:pPr>
      <w:r w:rsidRPr="00F64FF5">
        <w:rPr>
          <w:rFonts w:ascii="Times New Roman" w:hAnsi="Times New Roman" w:cs="Times New Roman"/>
        </w:rPr>
        <w:t>jedan ili više pečata okruglog oblika, promjera 28 mm, koji sadrži naziv i sjedište Vrtića, a u sredini pečata utisnut je znak Dječjeg vrtića „Ogledalce“, Ernestinovo.  Znak Dječjeg vrtića „Ogledalce“ Ernestinovo je: Simbol ovalnog ogledalca s ukrasnim viticama,</w:t>
      </w:r>
    </w:p>
    <w:p w:rsidR="00214820" w:rsidRPr="00F64FF5" w:rsidRDefault="00214820" w:rsidP="00214820">
      <w:pPr>
        <w:pStyle w:val="Tijeloteksta"/>
        <w:numPr>
          <w:ilvl w:val="0"/>
          <w:numId w:val="21"/>
        </w:numPr>
        <w:spacing w:after="0" w:line="240" w:lineRule="auto"/>
        <w:jc w:val="both"/>
        <w:rPr>
          <w:rFonts w:ascii="Times New Roman" w:hAnsi="Times New Roman" w:cs="Times New Roman"/>
        </w:rPr>
      </w:pPr>
      <w:r w:rsidRPr="00F64FF5">
        <w:rPr>
          <w:rFonts w:ascii="Times New Roman" w:hAnsi="Times New Roman" w:cs="Times New Roman"/>
        </w:rPr>
        <w:t>jedan ili više štambilja četvrtastog oblika dužine 50 mm i širine 10 mm, koji sadrži naziv i sjedište Vrtića.</w:t>
      </w:r>
    </w:p>
    <w:p w:rsidR="00214820" w:rsidRPr="00F64FF5" w:rsidRDefault="00214820" w:rsidP="00214820">
      <w:pPr>
        <w:pStyle w:val="Tijeloteksta"/>
        <w:spacing w:after="0" w:line="240" w:lineRule="auto"/>
        <w:ind w:left="720"/>
        <w:jc w:val="both"/>
        <w:rPr>
          <w:rFonts w:ascii="Times New Roman" w:hAnsi="Times New Roman" w:cs="Times New Roman"/>
        </w:rPr>
      </w:pPr>
    </w:p>
    <w:p w:rsidR="00214820" w:rsidRPr="00F64FF5" w:rsidRDefault="00214820" w:rsidP="00214820">
      <w:pPr>
        <w:pStyle w:val="Tijeloteksta"/>
        <w:spacing w:after="0" w:line="240" w:lineRule="auto"/>
        <w:jc w:val="both"/>
        <w:rPr>
          <w:rFonts w:ascii="Times New Roman" w:hAnsi="Times New Roman" w:cs="Times New Roman"/>
        </w:rPr>
      </w:pPr>
      <w:r>
        <w:rPr>
          <w:rFonts w:ascii="Times New Roman" w:hAnsi="Times New Roman" w:cs="Times New Roman"/>
        </w:rPr>
        <w:t xml:space="preserve">(2)  </w:t>
      </w:r>
      <w:r w:rsidRPr="00F64FF5">
        <w:rPr>
          <w:rFonts w:ascii="Times New Roman" w:hAnsi="Times New Roman" w:cs="Times New Roman"/>
        </w:rPr>
        <w:t xml:space="preserve">Pečatom iz stavka 1. </w:t>
      </w:r>
      <w:proofErr w:type="spellStart"/>
      <w:r w:rsidRPr="00F64FF5">
        <w:rPr>
          <w:rFonts w:ascii="Times New Roman" w:hAnsi="Times New Roman" w:cs="Times New Roman"/>
        </w:rPr>
        <w:t>toč</w:t>
      </w:r>
      <w:proofErr w:type="spellEnd"/>
      <w:r w:rsidRPr="00F64FF5">
        <w:rPr>
          <w:rFonts w:ascii="Times New Roman" w:hAnsi="Times New Roman" w:cs="Times New Roman"/>
        </w:rPr>
        <w:t xml:space="preserve">. 1. ovoga članka ovjeravaju se akti koje Vrtić donosi u okviru javnih ovlasti  </w:t>
      </w:r>
      <w:r>
        <w:rPr>
          <w:rFonts w:ascii="Times New Roman" w:hAnsi="Times New Roman" w:cs="Times New Roman"/>
        </w:rPr>
        <w:t xml:space="preserve"> </w:t>
      </w:r>
      <w:r w:rsidRPr="00F64FF5">
        <w:rPr>
          <w:rFonts w:ascii="Times New Roman" w:hAnsi="Times New Roman" w:cs="Times New Roman"/>
        </w:rPr>
        <w:t>ili kao tijelo javne vlasti.</w:t>
      </w:r>
    </w:p>
    <w:p w:rsidR="00214820" w:rsidRPr="00F64FF5" w:rsidRDefault="00214820" w:rsidP="00214820">
      <w:pPr>
        <w:pStyle w:val="Tijeloteksta"/>
        <w:spacing w:after="0" w:line="240" w:lineRule="auto"/>
        <w:jc w:val="both"/>
        <w:rPr>
          <w:rFonts w:ascii="Times New Roman" w:hAnsi="Times New Roman" w:cs="Times New Roman"/>
        </w:rPr>
      </w:pPr>
      <w:r w:rsidRPr="00F64FF5">
        <w:rPr>
          <w:rFonts w:ascii="Times New Roman" w:hAnsi="Times New Roman" w:cs="Times New Roman"/>
        </w:rPr>
        <w:t>(3)</w:t>
      </w:r>
      <w:r>
        <w:rPr>
          <w:rFonts w:ascii="Times New Roman" w:hAnsi="Times New Roman" w:cs="Times New Roman"/>
        </w:rPr>
        <w:t xml:space="preserve"> </w:t>
      </w:r>
      <w:r w:rsidRPr="00F64FF5">
        <w:rPr>
          <w:rFonts w:ascii="Times New Roman" w:hAnsi="Times New Roman" w:cs="Times New Roman"/>
        </w:rPr>
        <w:t xml:space="preserve">Pečat   iz   stavka  1.  </w:t>
      </w:r>
      <w:proofErr w:type="spellStart"/>
      <w:r w:rsidRPr="00F64FF5">
        <w:rPr>
          <w:rFonts w:ascii="Times New Roman" w:hAnsi="Times New Roman" w:cs="Times New Roman"/>
        </w:rPr>
        <w:t>toč</w:t>
      </w:r>
      <w:proofErr w:type="spellEnd"/>
      <w:r w:rsidRPr="00F64FF5">
        <w:rPr>
          <w:rFonts w:ascii="Times New Roman" w:hAnsi="Times New Roman" w:cs="Times New Roman"/>
        </w:rPr>
        <w:t>.  2.  ovoga   članka   rabi se za  redovito  administrativno - financijsko poslovanje i ovjeravanje pismena koja nemaju obilježje akata iz   stavka 2. ovoga članka.</w:t>
      </w:r>
    </w:p>
    <w:p w:rsidR="00214820" w:rsidRPr="00F64FF5" w:rsidRDefault="00214820" w:rsidP="00214820">
      <w:pPr>
        <w:pStyle w:val="Tijeloteksta"/>
        <w:jc w:val="both"/>
        <w:rPr>
          <w:rFonts w:ascii="Times New Roman" w:hAnsi="Times New Roman" w:cs="Times New Roman"/>
        </w:rPr>
      </w:pPr>
      <w:r w:rsidRPr="00F64FF5">
        <w:rPr>
          <w:rFonts w:ascii="Times New Roman" w:hAnsi="Times New Roman" w:cs="Times New Roman"/>
        </w:rPr>
        <w:t>(4) Štambilj se rabi za uredsko poslovanje Vrtića.</w:t>
      </w:r>
    </w:p>
    <w:p w:rsidR="00214820" w:rsidRPr="00F64FF5" w:rsidRDefault="00214820" w:rsidP="00214820">
      <w:pPr>
        <w:pStyle w:val="Tijeloteksta"/>
        <w:jc w:val="both"/>
        <w:rPr>
          <w:rFonts w:ascii="Times New Roman" w:hAnsi="Times New Roman" w:cs="Times New Roman"/>
        </w:rPr>
      </w:pPr>
      <w:r w:rsidRPr="00F64FF5">
        <w:rPr>
          <w:rFonts w:ascii="Times New Roman" w:hAnsi="Times New Roman" w:cs="Times New Roman"/>
        </w:rPr>
        <w:t>(5) O broju, uporabi i čuvanju pečata i štambilja odlučuje ravnatelj.</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7.</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predstavlja i zastupa ravnatelj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Ravnatelja Vrtića u slučaju privremene spriječenosti u obavljanju ravnateljskih poslova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zamjenjuje osoba iz reda članova Odgojiteljskog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Odluku o određivanju osobe iz stavka 2. ovoga članka donosi Upravno vijeće na prijedlog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ravnatelja, većinom glasova članova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Osoba koja je predložena da zamjenjuje ravnatelja dužna je dati pisanu suglasnost.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Na temelju zahtjeva ravnatelja, Upravno vijeće može zamijeniti osobu iz stavka 2.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(6) Nakon donošenja odluke iz stavka 5. ovoga članka, Upravno vijeće određuje drugu osobu</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koja zamjenjuje ravnatelja, na način utvrđen u stavki 3.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Osoba koja zamjenjuje ravnatelja ima prava i dužnost obavljati one poslove ravnatelja čije se izvršenje ne može odgađati do ravnateljeva povratka.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Ravnatelj organizira i vodi rad i poslovanje Vrtića, predstavlja i zastupa Vrtić, te poduzima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sve pravne radnje u ime i za račun Vrtića sukladno ovom Statutu.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Ravnatelj Vrtića ima sve ovlasti u pravnom prometu u sklopu djelatnosti upisanih u sudski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registar, osim: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nastupati kao druga ugovorna strana i sa Vrtićem zaključivati ugovore u svoje ime i za svoj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račun, u svoje ime i za račun druge osobe ili u ime i za račun drugih osoba,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zaključivati ugovore o izvođenju investicijskih radova, nabavi opreme, osnovnih sredstava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ostale imovine čija pojedinačna vrijednost prelazi iznos od 70.000,00 kuna uvećan za porez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na dodanu vrijednost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(7) Za iznose veće od iznosa iz stavka 6. alineja druga, ovoga članka, ravnatelj je ovlašten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zaključivati ugovor u skladu sa odlukama i suglasnosti Upravnog vijeća, odnosno zakonskoj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regulativi po pitanju javne nabave. </w:t>
      </w: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 xml:space="preserv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8.</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ima Dan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(2) Obilježavanje dana Vrtića određuje se godišnjim planom i programom rada.</w:t>
      </w:r>
    </w:p>
    <w:p w:rsidR="00214820" w:rsidRPr="00F64FF5" w:rsidRDefault="00214820" w:rsidP="00214820">
      <w:pPr>
        <w:jc w:val="both"/>
        <w:rPr>
          <w:rFonts w:ascii="Times New Roman" w:hAnsi="Times New Roman" w:cs="Times New Roman"/>
        </w:rPr>
      </w:pPr>
    </w:p>
    <w:p w:rsidR="00214820" w:rsidRPr="007D4390" w:rsidRDefault="00214820" w:rsidP="00214820">
      <w:pPr>
        <w:jc w:val="both"/>
        <w:rPr>
          <w:rFonts w:ascii="Times New Roman" w:hAnsi="Times New Roman" w:cs="Times New Roman"/>
          <w:b/>
          <w:bCs/>
        </w:rPr>
      </w:pPr>
      <w:r w:rsidRPr="007D4390">
        <w:rPr>
          <w:rFonts w:ascii="Times New Roman" w:hAnsi="Times New Roman" w:cs="Times New Roman"/>
          <w:b/>
          <w:bCs/>
        </w:rPr>
        <w:t>IV.</w:t>
      </w:r>
      <w:r>
        <w:rPr>
          <w:rFonts w:ascii="Times New Roman" w:hAnsi="Times New Roman" w:cs="Times New Roman"/>
          <w:b/>
          <w:bCs/>
        </w:rPr>
        <w:t xml:space="preserve"> </w:t>
      </w:r>
      <w:r w:rsidRPr="007D4390">
        <w:rPr>
          <w:rFonts w:ascii="Times New Roman" w:hAnsi="Times New Roman" w:cs="Times New Roman"/>
          <w:b/>
          <w:bCs/>
        </w:rPr>
        <w:t xml:space="preserve"> IMOVINA VRTIĆA I ODGOVORNOST ZA NJEGOVE OBVEZE</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9.</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Imovinu Vrtića čine stvari, prava i novčana sredstva.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Imovinom raspolaže Vrtić pod uvjetima i na način propisan zakonom, drugim propisima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donesenim na temelju zakona i ovim Statutom.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Imovinu Vrtića čine zgrade i druge nekretnine te druga imovina i pokretnine kojima je Vrtić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raspolagao i koju je koristio na dan stupanja na snagu Zakona o ustanovama, kao i sredstva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stečena pružanjem usluge i prodajom proizvoda ili pribavljena iz drugih izvora.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Sredstva za financiranje djelatnosti Vrtića osiguravaju se iz proračuna osnivača, prihoda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ostvarenih pružanjem usluga na tržištu te iz drugih izvora sukladno zakonu.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Sredstva za rad i poslovanje Vrtića koriste se samo za namjene utvrđene zakonom te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financijskim planom i programom rada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Vrtić naplaćuje svoje usluge od roditelja djece korisnika usluga sukladno mjerilima i kriterijima koja utvrđuje Osnivač.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(7) Ako Vrtić u obavljanju svoje djelatnosti ostvari dobit, dužan je upotrebljavati tu dobit za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obavljanje i razvoj svoje djelatnosti, sukladno zakonu i </w:t>
      </w:r>
      <w:proofErr w:type="spellStart"/>
      <w:r w:rsidRPr="00F64FF5">
        <w:rPr>
          <w:rFonts w:ascii="Times New Roman" w:hAnsi="Times New Roman" w:cs="Times New Roman"/>
        </w:rPr>
        <w:t>podzakonskim</w:t>
      </w:r>
      <w:proofErr w:type="spellEnd"/>
      <w:r w:rsidRPr="00F64FF5">
        <w:rPr>
          <w:rFonts w:ascii="Times New Roman" w:hAnsi="Times New Roman" w:cs="Times New Roman"/>
        </w:rPr>
        <w:t xml:space="preserve"> propisima.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(8) O raspodjeli dobiti Vrtića može odlučivati i Osnivač sukladno zakonu.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V. </w:t>
      </w:r>
      <w:r>
        <w:rPr>
          <w:rFonts w:ascii="Times New Roman" w:hAnsi="Times New Roman" w:cs="Times New Roman"/>
          <w:b/>
          <w:bCs/>
        </w:rPr>
        <w:t xml:space="preserve"> </w:t>
      </w:r>
      <w:r w:rsidRPr="00F64FF5">
        <w:rPr>
          <w:rFonts w:ascii="Times New Roman" w:hAnsi="Times New Roman" w:cs="Times New Roman"/>
          <w:b/>
          <w:bCs/>
        </w:rPr>
        <w:t xml:space="preserve">ODNOSI VRTIĆA I OSNIVAČA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10.</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(1)Vrtić ne može bez suglasnosti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promijeniti naziv vrtića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promijeniti djelatnost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donijeti ili promijeniti Statut i Pravilnik o unutarnjem ustrojstvu i načinu rada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steći, otuđiti ili opteretiti nekretninu ili drugu imovinu u iznosu većem od 70</w:t>
      </w:r>
      <w:r>
        <w:rPr>
          <w:rFonts w:ascii="Times New Roman" w:hAnsi="Times New Roman" w:cs="Times New Roman"/>
        </w:rPr>
        <w:t xml:space="preserve"> </w:t>
      </w:r>
      <w:r w:rsidRPr="00F64FF5">
        <w:rPr>
          <w:rFonts w:ascii="Times New Roman" w:hAnsi="Times New Roman" w:cs="Times New Roman"/>
        </w:rPr>
        <w:t xml:space="preserve">000 kuna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odlučiti o upisu i mjerilima upisa u vrtić</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mijenjati namjenu objekta i prostora ili davati ih u zakup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udružiti se u zajednice ustanova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osnovati drugu pravnu osobu.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11.</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Za obveze u pravnom prometu Vrtić odgovara cijelom svojom imovinom.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Osnivač Vrtića za njegove obveze odgovara solidarno i neograničeno.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VI. DJELATNOST I PROGRAMI </w:t>
      </w: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Članak 12.</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Djelatnost Vrtića je predškolski odgoj i obrazovanje te skrb o djeci rane i predškolske dobi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kao dio sustava odgoja i obrazovanja i skrbi o djeci rane i predškolske dobi.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Djelatnost stavka 1. Vrtić obavlja kao javnu službu. </w:t>
      </w:r>
    </w:p>
    <w:p w:rsidR="00214820" w:rsidRPr="00F64FF5" w:rsidRDefault="00214820" w:rsidP="00214820">
      <w:pPr>
        <w:pStyle w:val="Bezproreda"/>
        <w:rPr>
          <w:rFonts w:ascii="Times New Roman" w:hAnsi="Times New Roman" w:cs="Times New Roman"/>
        </w:rPr>
      </w:pPr>
      <w:r w:rsidRPr="00F64FF5">
        <w:rPr>
          <w:rFonts w:ascii="Times New Roman" w:hAnsi="Times New Roman" w:cs="Times New Roman"/>
        </w:rPr>
        <w:t>(3) U okviru djelatnosti u  dječjem vrtiću ostvaruju se:</w:t>
      </w:r>
      <w:r w:rsidRPr="00F64FF5">
        <w:rPr>
          <w:rFonts w:ascii="Times New Roman" w:hAnsi="Times New Roman" w:cs="Times New Roman"/>
        </w:rPr>
        <w:br/>
        <w:t>– redoviti programi njege, odgoja, obrazovanja, zdravstvene zaštite i unapređenja zdravlja djece prehrane i socijalne skrbi djece rane i predškolske dobi koji su prilagođeni razvojnim potrebama djece te njihovim mogućnostima i sposobnostima,</w:t>
      </w:r>
      <w:r w:rsidRPr="00F64FF5">
        <w:rPr>
          <w:rFonts w:ascii="Times New Roman" w:hAnsi="Times New Roman" w:cs="Times New Roman"/>
        </w:rPr>
        <w:br/>
        <w:t>– programi za djecu rane i predškolske dobi s teškoćama u razvoju,</w:t>
      </w:r>
      <w:r w:rsidRPr="00F64FF5">
        <w:rPr>
          <w:rFonts w:ascii="Times New Roman" w:hAnsi="Times New Roman" w:cs="Times New Roman"/>
        </w:rPr>
        <w:br/>
        <w:t>– programi za darovitu djecu rane i predškolske dobi,</w:t>
      </w:r>
      <w:r w:rsidRPr="00F64FF5">
        <w:rPr>
          <w:rFonts w:ascii="Times New Roman" w:hAnsi="Times New Roman" w:cs="Times New Roman"/>
        </w:rPr>
        <w:br/>
        <w:t>– programi na jeziku i pismu nacionalnih manjina,</w:t>
      </w:r>
      <w:r w:rsidRPr="00F64FF5">
        <w:rPr>
          <w:rFonts w:ascii="Times New Roman" w:hAnsi="Times New Roman" w:cs="Times New Roman"/>
        </w:rPr>
        <w:br/>
        <w:t xml:space="preserve">– programi </w:t>
      </w:r>
      <w:proofErr w:type="spellStart"/>
      <w:r w:rsidRPr="00F64FF5">
        <w:rPr>
          <w:rFonts w:ascii="Times New Roman" w:hAnsi="Times New Roman" w:cs="Times New Roman"/>
        </w:rPr>
        <w:t>predškole</w:t>
      </w:r>
      <w:proofErr w:type="spellEnd"/>
      <w:r w:rsidRPr="00F64FF5">
        <w:rPr>
          <w:rFonts w:ascii="Times New Roman" w:hAnsi="Times New Roman" w:cs="Times New Roman"/>
        </w:rPr>
        <w:t>,</w:t>
      </w:r>
      <w:r w:rsidRPr="00F64FF5">
        <w:rPr>
          <w:rFonts w:ascii="Times New Roman" w:hAnsi="Times New Roman" w:cs="Times New Roman"/>
        </w:rPr>
        <w:br/>
        <w:t>–drugi odgojno-obrazovni programi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(4 Ovisno o potrebama djece i zahtjevima roditelja, dječji vrtić može izvoditi programe sukladne odredbama Državnog pedagoškog standarda predškolskog odgoja i naobrazbe.</w:t>
      </w:r>
      <w:r w:rsidRPr="00F64FF5">
        <w:rPr>
          <w:rFonts w:ascii="Times New Roman" w:hAnsi="Times New Roman" w:cs="Times New Roman"/>
        </w:rPr>
        <w:br/>
        <w:t xml:space="preserve">(5) </w:t>
      </w:r>
      <w:r w:rsidRPr="00F64FF5">
        <w:rPr>
          <w:rFonts w:ascii="Times New Roman" w:hAnsi="Times New Roman" w:cs="Times New Roman"/>
          <w:shd w:val="clear" w:color="auto" w:fill="FFFFFF"/>
        </w:rPr>
        <w:t>Programi mogu se izvoditi uz prethodnu suglasnost ministarstva nadležnog za obrazovanje, a uz zahtjev za izdavanjem suglasnosti obvezno se prilaže pozitivno stručno mišljenje Agencije za odgoj i obrazovanje.</w:t>
      </w:r>
    </w:p>
    <w:p w:rsidR="00214820" w:rsidRPr="00F64FF5" w:rsidRDefault="00214820" w:rsidP="00214820">
      <w:pPr>
        <w:pStyle w:val="Bezproreda"/>
        <w:rPr>
          <w:rFonts w:ascii="Times New Roman" w:hAnsi="Times New Roman" w:cs="Times New Roman"/>
        </w:rPr>
      </w:pPr>
      <w:r w:rsidRPr="00F64FF5">
        <w:rPr>
          <w:rFonts w:ascii="Times New Roman" w:hAnsi="Times New Roman" w:cs="Times New Roman"/>
        </w:rPr>
        <w:t>(6 )Ako se tijekom obavljanja djelatnosti za koju je dječji vrtić osnovan proširuje djelatnost izvođenjem novih programa ili dječji vrtić mijenja program, dječji vrtić obvezan je prije početka izvođenja programa podnijeti zahtjev radi davanja suglasnosti iz stavka 3. ovoga članka.</w:t>
      </w:r>
      <w:r w:rsidRPr="00F64FF5">
        <w:rPr>
          <w:rFonts w:ascii="Times New Roman" w:hAnsi="Times New Roman" w:cs="Times New Roman"/>
        </w:rPr>
        <w:br/>
        <w:t>(7) Ako se zbog proširenja djelatnosti izvođenjem novih programa ili izmjene programa iz stavka 4. ovoga članka mijenja odobreni program rada kao jedan od uvjeta za početak obavljanja djelatnosti, dječji vrtić je dužan prije početka provedbe programa podnijeti zahtjev za izdavanjem rješenja o početku rada u promijenjenim uvjetima.</w:t>
      </w:r>
      <w:r w:rsidRPr="00F64FF5">
        <w:rPr>
          <w:rFonts w:ascii="Times New Roman" w:hAnsi="Times New Roman" w:cs="Times New Roman"/>
        </w:rPr>
        <w:br/>
        <w:t>(8) Nakon pribavljene suglasnosti te nakon izvršnosti rješenja, dječji vrtić može započeti s izvođenjem novih programa odnosno izmijenjenog programa.</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ox471270"/>
        <w:shd w:val="clear" w:color="auto" w:fill="FFFFFF"/>
        <w:spacing w:before="0" w:beforeAutospacing="0" w:after="48" w:afterAutospacing="0"/>
        <w:ind w:firstLine="408"/>
        <w:jc w:val="both"/>
        <w:rPr>
          <w:sz w:val="22"/>
          <w:szCs w:val="22"/>
        </w:rPr>
      </w:pPr>
    </w:p>
    <w:p w:rsidR="00214820" w:rsidRPr="00F64FF5" w:rsidRDefault="00214820" w:rsidP="00214820">
      <w:pPr>
        <w:pStyle w:val="Bezproreda"/>
        <w:jc w:val="both"/>
        <w:rPr>
          <w:rFonts w:ascii="Times New Roman" w:hAnsi="Times New Roman" w:cs="Times New Roman"/>
          <w:b/>
          <w:bCs/>
        </w:rPr>
      </w:pPr>
      <w:r w:rsidRPr="00F64FF5">
        <w:rPr>
          <w:rFonts w:ascii="Times New Roman" w:hAnsi="Times New Roman" w:cs="Times New Roman"/>
        </w:rPr>
        <w:t xml:space="preserve">                                                                               </w:t>
      </w:r>
      <w:r w:rsidRPr="00F64FF5">
        <w:rPr>
          <w:rFonts w:ascii="Times New Roman" w:hAnsi="Times New Roman" w:cs="Times New Roman"/>
          <w:b/>
          <w:bCs/>
        </w:rPr>
        <w:t>Članak 13.</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 Vrtiću se mogu izvoditi i drugi programi u skladu potrebama djece i zahtjevima roditelja.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(2) Na programe suglasnost daje ministarstvo nadležno za obrazovanje,  a uz zahtjev za izdavanjem suglasnosti obvezno se prilaže pozitivno stručno mišljenje Agencije za odgoj i obrazovanje.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Ostvarivanje programa iz članka 12. ovog Statuta te njihovo trajanje provodi se 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zavisnosti od interesa roditelja za pojedini program. </w:t>
      </w:r>
    </w:p>
    <w:p w:rsidR="00214820" w:rsidRPr="00F64FF5" w:rsidRDefault="00214820" w:rsidP="00214820">
      <w:pPr>
        <w:pStyle w:val="Bezproreda"/>
        <w:jc w:val="both"/>
        <w:rPr>
          <w:rFonts w:ascii="Times New Roman" w:hAnsi="Times New Roman" w:cs="Times New Roman"/>
          <w:b/>
          <w:bCs/>
        </w:rPr>
      </w:pPr>
      <w:r w:rsidRPr="00F64FF5">
        <w:rPr>
          <w:rFonts w:ascii="Times New Roman" w:hAnsi="Times New Roman" w:cs="Times New Roman"/>
        </w:rPr>
        <w:t xml:space="preserve">(4) Ako se tijekom obavljanja djelatnosti promijeni sjedište Vrtića, odnosno prostor u kojem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se obavlja djelatnost Vrtića ili dio djelatnosti ili se promijeni drugi uvjet propisan zakonom i 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temelju zakona donesenim propisom za obavljanje djelatnosti Vrtića, Vrtić je dužan prije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početka rada u promijenjenim uvjetima podnijeti zahtjev za izdavanjem rješenja o početku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rada u promijenjenim uvjetima. </w:t>
      </w:r>
    </w:p>
    <w:p w:rsidR="00214820" w:rsidRPr="00F64FF5" w:rsidRDefault="00214820" w:rsidP="00214820">
      <w:pPr>
        <w:jc w:val="both"/>
        <w:rPr>
          <w:rFonts w:ascii="Times New Roman" w:hAnsi="Times New Roman" w:cs="Times New Roman"/>
          <w:b/>
          <w:bCs/>
        </w:rPr>
      </w:pPr>
    </w:p>
    <w:p w:rsidR="00214820" w:rsidRPr="00F64FF5" w:rsidRDefault="00214820" w:rsidP="00214820">
      <w:pPr>
        <w:jc w:val="both"/>
        <w:rPr>
          <w:rFonts w:ascii="Times New Roman" w:hAnsi="Times New Roman" w:cs="Times New Roman"/>
          <w:b/>
          <w:bCs/>
        </w:rPr>
      </w:pPr>
    </w:p>
    <w:p w:rsidR="00214820" w:rsidRPr="00F64FF5" w:rsidRDefault="00214820" w:rsidP="00214820">
      <w:pPr>
        <w:pStyle w:val="Bezproreda"/>
        <w:jc w:val="center"/>
        <w:rPr>
          <w:rFonts w:ascii="Times New Roman" w:hAnsi="Times New Roman" w:cs="Times New Roman"/>
          <w:b/>
        </w:rPr>
      </w:pPr>
      <w:r w:rsidRPr="00F64FF5">
        <w:rPr>
          <w:rFonts w:ascii="Times New Roman" w:hAnsi="Times New Roman" w:cs="Times New Roman"/>
          <w:b/>
        </w:rPr>
        <w:t>Članak 14.</w:t>
      </w:r>
    </w:p>
    <w:p w:rsidR="00214820" w:rsidRPr="00F64FF5" w:rsidRDefault="00214820" w:rsidP="00214820">
      <w:pPr>
        <w:pStyle w:val="Bezproreda"/>
        <w:jc w:val="both"/>
        <w:rPr>
          <w:rFonts w:ascii="Times New Roman" w:hAnsi="Times New Roman" w:cs="Times New Roman"/>
          <w:b/>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Odgoj i obrazovanje djece rane i predškolske dobi ostvaruje se na temelju nacionalnog kurikuluma za rani i predškolski odgoj i obrazovanje (u daljnjem tekstu: Nacionalni kurikulum) i kurikuluma dječjeg vrtića.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Nacionalni kurikulum i okvirni nacionalni </w:t>
      </w:r>
      <w:proofErr w:type="spellStart"/>
      <w:r w:rsidRPr="00F64FF5">
        <w:rPr>
          <w:rFonts w:ascii="Times New Roman" w:hAnsi="Times New Roman" w:cs="Times New Roman"/>
        </w:rPr>
        <w:t>kurikularni</w:t>
      </w:r>
      <w:proofErr w:type="spellEnd"/>
      <w:r w:rsidRPr="00F64FF5">
        <w:rPr>
          <w:rFonts w:ascii="Times New Roman" w:hAnsi="Times New Roman" w:cs="Times New Roman"/>
        </w:rPr>
        <w:t xml:space="preserve"> dokument donosi ministar nadležan za obrazovanje odlukom.</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Nacionalni kurikulum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xml:space="preserve"> (u daljnjem tekstu: kurikulum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utvrđuje načela, odgojno-obrazovne ciljeve i odgojno-obrazovna očekivanja te vrijeme trajanja programa s planom i načinom izvođenja.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Kurikulum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xml:space="preserve"> donosi ministar nadležan za obrazovanje odlukom te se smatra sastavnim dijelom Nacionalnoga kurikuluma.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Nacionalni kurikulum i kurikulum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xml:space="preserve"> su dokumenti na temelju kojih se izrađuje kurikulum dječjeg vrtića.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(6) Upravno vijeće dječjeg vrtića donosi kurikulum dječjeg vrtića u pravilu svakih pet godina, a u skladu s potrebama moguće su njegove dopune i izmjene.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(7) U dječjem vrtiću mogu se, uz suglasnost ministarstva nadležnog za obrazovanje, provoditi eksperimentalni </w:t>
      </w:r>
      <w:proofErr w:type="spellStart"/>
      <w:r w:rsidRPr="00F64FF5">
        <w:rPr>
          <w:rFonts w:ascii="Times New Roman" w:hAnsi="Times New Roman" w:cs="Times New Roman"/>
        </w:rPr>
        <w:t>kurikulumi</w:t>
      </w:r>
      <w:proofErr w:type="spellEnd"/>
      <w:r w:rsidRPr="00F64FF5">
        <w:rPr>
          <w:rFonts w:ascii="Times New Roman" w:hAnsi="Times New Roman" w:cs="Times New Roman"/>
        </w:rPr>
        <w:t xml:space="preserve"> s ciljem unaprjeđenja kvalitete odgojno-obrazovnog rada.</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rPr>
      </w:pPr>
      <w:r w:rsidRPr="00F64FF5">
        <w:rPr>
          <w:rFonts w:ascii="Times New Roman" w:hAnsi="Times New Roman" w:cs="Times New Roman"/>
          <w:b/>
        </w:rPr>
        <w:t>Članak 15.</w:t>
      </w:r>
    </w:p>
    <w:p w:rsidR="00214820" w:rsidRPr="00F64FF5" w:rsidRDefault="00214820" w:rsidP="00214820">
      <w:pPr>
        <w:pStyle w:val="Bezproreda"/>
        <w:jc w:val="both"/>
        <w:rPr>
          <w:rFonts w:ascii="Times New Roman" w:hAnsi="Times New Roman" w:cs="Times New Roman"/>
          <w:b/>
        </w:rPr>
      </w:pPr>
    </w:p>
    <w:p w:rsidR="00214820" w:rsidRPr="00F64FF5" w:rsidRDefault="00214820" w:rsidP="00214820">
      <w:pPr>
        <w:pStyle w:val="Bezproreda"/>
        <w:jc w:val="both"/>
        <w:rPr>
          <w:rFonts w:ascii="Times New Roman" w:hAnsi="Times New Roman" w:cs="Times New Roman"/>
          <w:b/>
        </w:rPr>
      </w:pPr>
      <w:r w:rsidRPr="00F64FF5">
        <w:rPr>
          <w:rFonts w:ascii="Times New Roman" w:hAnsi="Times New Roman" w:cs="Times New Roman"/>
        </w:rPr>
        <w:t xml:space="preserve">(1)Kurikulum dječjega vrtića razrađen je prema Nacionalnome kurikulumu, a njime se utvrđuju programi njihova namjena, nositelji i načini ostvarivanja programa, </w:t>
      </w:r>
      <w:proofErr w:type="spellStart"/>
      <w:r w:rsidRPr="00F64FF5">
        <w:rPr>
          <w:rFonts w:ascii="Times New Roman" w:hAnsi="Times New Roman" w:cs="Times New Roman"/>
        </w:rPr>
        <w:t>vremenik</w:t>
      </w:r>
      <w:proofErr w:type="spellEnd"/>
      <w:r w:rsidRPr="00F64FF5">
        <w:rPr>
          <w:rFonts w:ascii="Times New Roman" w:hAnsi="Times New Roman" w:cs="Times New Roman"/>
        </w:rPr>
        <w:t xml:space="preserve"> aktivnosti i načini vrednovanja.</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16.</w:t>
      </w:r>
    </w:p>
    <w:p w:rsidR="00214820" w:rsidRPr="00F64FF5" w:rsidRDefault="00214820" w:rsidP="00214820">
      <w:pPr>
        <w:pStyle w:val="Bezproreda"/>
        <w:rPr>
          <w:rFonts w:ascii="Times New Roman" w:hAnsi="Times New Roman" w:cs="Times New Roman"/>
        </w:rPr>
      </w:pPr>
      <w:r w:rsidRPr="00F64FF5">
        <w:rPr>
          <w:rFonts w:ascii="Times New Roman" w:hAnsi="Times New Roman" w:cs="Times New Roman"/>
        </w:rPr>
        <w:t>(1)Dječji vrtić obavlja djelatnost na temelju godišnjeg plana i programa rada koji se donosi za pedagošku godinu koja traje od 1. rujna tekuće do 31. kolovoza sljedeće godine.</w:t>
      </w:r>
      <w:r w:rsidRPr="00F64FF5">
        <w:rPr>
          <w:rFonts w:ascii="Times New Roman" w:hAnsi="Times New Roman" w:cs="Times New Roman"/>
        </w:rPr>
        <w:br/>
        <w:t>(2) Godišnji plan i program rada za pedagošku godinu donosi upravno vijeće dječjeg vrtića do 30. rujna.</w:t>
      </w:r>
      <w:r w:rsidRPr="00F64FF5">
        <w:rPr>
          <w:rFonts w:ascii="Times New Roman" w:hAnsi="Times New Roman" w:cs="Times New Roman"/>
        </w:rPr>
        <w:br/>
        <w:t>(3) Godišnji plan i program rada obuhvaća programe odgojno-obrazovnog rada, programe zdravstvene zaštite i unapređenja zdravlja djece, socijalne skrbi, kao i druge programe koje dječji vrtić ostvaruje u dogovoru s roditeljima djece.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17.</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upisuje djecu u odgojno-obrazovne programe prema planu upisa i odluci o upisu.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Plan upisa donosi upravno vijeće uz suglasnost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Odluku o upisu donosi Upravno vijeće za pedagošku godinu.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Odluka o upisu sadrži: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uvjete upisa u Vrtić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prednost upisa, prema aktima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rokove sklapanja ugovora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iznos nadoknade za usluge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ostale podatke važne za upis djece i pružanje usluga.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Na temelju odluke iz stavka 3. ovog članka, Vrtić objavljuje natječaj za upis djece u Vrtić.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Natječaj se objavljuje na oglasnim pločama te na mrežnim stranicama Vrtića i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Tekst objave iz stavka 5.ovog članka sadrži: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Vrste programa koji se mogu upisati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Uvjete upisa i način ostvarivanja prednosti pri upisu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Način provođenja natječaja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(7) Odluku o upisu djece Vrtić objavljuje na mrežnim stranicama Osnivača, Vrtića i svojim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oglasnim pločama. </w:t>
      </w:r>
    </w:p>
    <w:p w:rsidR="00214820" w:rsidRPr="00F64FF5" w:rsidRDefault="00214820" w:rsidP="00214820">
      <w:pPr>
        <w:pStyle w:val="Bezproreda"/>
        <w:jc w:val="center"/>
        <w:rPr>
          <w:rFonts w:ascii="Times New Roman" w:hAnsi="Times New Roman" w:cs="Times New Roman"/>
          <w:b/>
        </w:rPr>
      </w:pPr>
      <w:r w:rsidRPr="00F64FF5">
        <w:rPr>
          <w:rFonts w:ascii="Times New Roman" w:hAnsi="Times New Roman" w:cs="Times New Roman"/>
          <w:b/>
        </w:rPr>
        <w:t>Članak 18.</w:t>
      </w:r>
    </w:p>
    <w:p w:rsidR="00214820" w:rsidRPr="00F64FF5" w:rsidRDefault="00214820" w:rsidP="00214820">
      <w:pPr>
        <w:pStyle w:val="Bezproreda"/>
        <w:jc w:val="both"/>
        <w:rPr>
          <w:rFonts w:ascii="Times New Roman" w:hAnsi="Times New Roman" w:cs="Times New Roman"/>
          <w:b/>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Svako dijete rane i predškolske dobi ima pravo upisa u vrtić u kojem se izvodi rani i predškolski odgoj i obrazovanje.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Za dijete koje je obvezno pohađati </w:t>
      </w:r>
      <w:proofErr w:type="spellStart"/>
      <w:r w:rsidRPr="00F64FF5">
        <w:rPr>
          <w:rFonts w:ascii="Times New Roman" w:hAnsi="Times New Roman" w:cs="Times New Roman"/>
        </w:rPr>
        <w:t>predškolu</w:t>
      </w:r>
      <w:proofErr w:type="spellEnd"/>
      <w:r w:rsidRPr="00F64FF5">
        <w:rPr>
          <w:rFonts w:ascii="Times New Roman" w:hAnsi="Times New Roman" w:cs="Times New Roman"/>
        </w:rPr>
        <w:t xml:space="preserve">  osnivač  je  dužan osigurati mjesto u vrtiću koji provodi obvezni program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(3) Prednost pri upisu u dječji vrtić kojem je osnivač Općina Ernestinovo za iduću pedagošku godinu imaju djeca s područja Općine Ernestinovo koja do 1. travnja tekuće godine navrše četiri godine života.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Iznimno, ako dječji vrtić kojem je osnivač općina 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sidRPr="00F64FF5">
        <w:rPr>
          <w:rFonts w:ascii="Times New Roman" w:hAnsi="Times New Roman" w:cs="Times New Roman"/>
        </w:rPr>
        <w:t>jednoroditeljskih</w:t>
      </w:r>
      <w:proofErr w:type="spellEnd"/>
      <w:r w:rsidRPr="00F64FF5">
        <w:rPr>
          <w:rFonts w:ascii="Times New Roman" w:hAnsi="Times New Roman" w:cs="Times New Roman"/>
        </w:rPr>
        <w:t xml:space="preserve">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(5) Način ostvarivanja prednosti iz stavka 4. ovoga članka pri upisu djece u dječji vrtić uređuje osnivač dječjeg vrtića svojim aktom.</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(6) Prije upisa u dječji vrtić provodi se inicijalni razgovor s roditeljem i djetetom, odnosno provodi se opažanje djetetova ponašanja i komuniciranja uz nazočnost roditelja, a koje provodi stručno povjerenstvo dječjeg vrtića (stručni suradnici, viša medicinska sestra i ravnatelj).</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(7)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dječjeg vrtića iz stavka 6. ovoga članka.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(8) Upisi u dječje vrtiće mogu se provoditi elektroničkim putem.</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rPr>
      </w:pPr>
      <w:r w:rsidRPr="00F64FF5">
        <w:rPr>
          <w:rFonts w:ascii="Times New Roman" w:hAnsi="Times New Roman" w:cs="Times New Roman"/>
          <w:b/>
        </w:rPr>
        <w:t>Članak 19.</w:t>
      </w:r>
    </w:p>
    <w:p w:rsidR="00214820" w:rsidRPr="00F64FF5" w:rsidRDefault="00214820" w:rsidP="00214820">
      <w:pPr>
        <w:pStyle w:val="Bezproreda"/>
        <w:jc w:val="both"/>
        <w:rPr>
          <w:rFonts w:ascii="Times New Roman" w:hAnsi="Times New Roman" w:cs="Times New Roman"/>
          <w:b/>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Prije polaska u osnovnu školu sva djeca imaju obvezu pohađati program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xml:space="preserve">, a dijete koje je ostvarilo pravo odgode upisa u prvi razred na temelju ostvarenog prava obvezno je pohađati program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xml:space="preserve"> najdulje još jednu pedagošku godinu, odnosno može ostati uključeno u redoviti program predškolskog odgoja i obrazovanja u dječjem vrtiću.</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Vrtić kada izvodi program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xml:space="preserve"> dužan je djetetu iz stavka 1. ovoga članka izdati potvrdu o završenom programu </w:t>
      </w:r>
      <w:proofErr w:type="spellStart"/>
      <w:r w:rsidRPr="00F64FF5">
        <w:rPr>
          <w:rFonts w:ascii="Times New Roman" w:hAnsi="Times New Roman" w:cs="Times New Roman"/>
        </w:rPr>
        <w:t>predškole</w:t>
      </w:r>
      <w:proofErr w:type="spellEnd"/>
      <w:r w:rsidRPr="00F64FF5">
        <w:rPr>
          <w:rFonts w:ascii="Times New Roman" w:hAnsi="Times New Roman" w:cs="Times New Roman"/>
        </w:rPr>
        <w:t xml:space="preserve"> radi upisa u osnovnu školu.</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VII. </w:t>
      </w:r>
      <w:r>
        <w:rPr>
          <w:rFonts w:ascii="Times New Roman" w:hAnsi="Times New Roman" w:cs="Times New Roman"/>
          <w:b/>
          <w:bCs/>
        </w:rPr>
        <w:t xml:space="preserve"> </w:t>
      </w:r>
      <w:r w:rsidRPr="00F64FF5">
        <w:rPr>
          <w:rFonts w:ascii="Times New Roman" w:hAnsi="Times New Roman" w:cs="Times New Roman"/>
          <w:b/>
          <w:bCs/>
        </w:rPr>
        <w:t xml:space="preserve">UNUTARNJE USTROJSTVO I NAČIN RADA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20.</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Unutarnjim ustrojstvom povezuju se oblici rada prema zahtjevima pedagoške teorije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prakse i uspješnom obavljanju djelatnosti.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Unutarnjim ustrojstvom uređuje se obavljanje odgojnih, obrazovnih i zdravstvenih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programa, stručno-pedagoškog rada, administrativno-stručnih, računovodstveno-financijskih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pomoćno-tehničkih poslova te njihova međusobna usklađenost.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21.</w:t>
      </w:r>
    </w:p>
    <w:p w:rsidR="00214820" w:rsidRPr="00F64FF5" w:rsidRDefault="00214820" w:rsidP="00214820">
      <w:pPr>
        <w:pStyle w:val="Bezproreda"/>
        <w:jc w:val="both"/>
        <w:rPr>
          <w:rFonts w:ascii="Times New Roman" w:hAnsi="Times New Roman" w:cs="Times New Roman"/>
          <w:b/>
          <w:bCs/>
        </w:rPr>
      </w:pPr>
      <w:r w:rsidRPr="00F64FF5">
        <w:rPr>
          <w:rFonts w:ascii="Times New Roman" w:hAnsi="Times New Roman" w:cs="Times New Roman"/>
        </w:rPr>
        <w:t xml:space="preserve">1) U Vrtiću se rad s djecom provodi u odgojnim skupinama djece rane dobi i odgojnim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skupinama djece predškolske dobi.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Broj djece u odgojnim skupinama, dob djece u odgojnim skupinama te normativi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neposrednog rada odgojitelja u skupini određuju se prema provedbenim propisima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donesenim temeljem Zakona o predškolskom odgoju i obrazovanju i prema Državnom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pedagoškom standardu predškolskog odgoja i naobrazbe.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22.</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 Vrtiću se ustrojava i provodi odgojno-obrazovni rad s djecom raspoređenom u skupine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cjelodnevnog i poludnevnog boravka, a prema potrebi i kraćeg dnevnog boravka ili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višednevnog boravka djece, u skladu s Državnim pedagoškim standardom predškolskog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odgoja i naobrazbe. </w:t>
      </w: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23.</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Stručno-pedagoški poslovi u Vrtiću se ustrojavaju u svezi s odgojno-obrazovnim,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zdravstvenim i socijalnim radom s djecom u odgojnim skupinama i na razini Vrtića radi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zadovoljavanja potreba i interesa djece te stvaranja primjerenih uvjeta za rast i razvoj svakog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djeteta i u suradnji s roditeljima popunjavanja obiteljskog odgoja.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24.</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Uvuenotijeloteksta"/>
        <w:ind w:firstLine="0"/>
        <w:rPr>
          <w:sz w:val="22"/>
          <w:szCs w:val="22"/>
        </w:rPr>
      </w:pPr>
      <w:r w:rsidRPr="00F64FF5">
        <w:rPr>
          <w:sz w:val="22"/>
          <w:szCs w:val="22"/>
        </w:rPr>
        <w:t>U Vrtiću se ustrojavaju poslovi vođenja propisane dokumentacije i evidencije, ostvarivanja prava djece i roditelja, javnosti rada Vrtića i stručnih poslova potrebnih za redovito poslovanje Vrtića  i ostvarivanje prava radnika.</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25.</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Pomoćno-tehnički poslovi ustrojavaju se radi osiguranja primjerenih tehničkih i drugih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uvjeta za ostvarivanje Godišnjeg plana i programa rada i Državnog pedagoškog standarda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predškolskog odgoja i naobrazbe.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Programi zdravstvene zaštite djece, higijene i pravilne prehrane djece i programi socijalne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skrbi ostvaruju se u Vrtiću sukladno zakonu i </w:t>
      </w:r>
      <w:proofErr w:type="spellStart"/>
      <w:r w:rsidRPr="00F64FF5">
        <w:rPr>
          <w:rFonts w:ascii="Times New Roman" w:hAnsi="Times New Roman" w:cs="Times New Roman"/>
        </w:rPr>
        <w:t>podzakonskim</w:t>
      </w:r>
      <w:proofErr w:type="spellEnd"/>
      <w:r w:rsidRPr="00F64FF5">
        <w:rPr>
          <w:rFonts w:ascii="Times New Roman" w:hAnsi="Times New Roman" w:cs="Times New Roman"/>
        </w:rPr>
        <w:t xml:space="preserve"> propisima.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26.</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obavlja djelatnost u okviru petodnevnog radnog tjedna.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Tjedno radno vrijeme Vrtića raspoređuje se prema potrebama ostvarivanja djelatnosti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predškolskog odgoja te zadovoljavanja potreba djece i njihovih roditelja, građana i drugih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pravnih osoba, u pravilu u pet radnih dana.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Rad s djecom ustrojava se prema potrebama korisnika.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Tjedni i dnevni raspored radnika, dnevni odmor i uredovno vrijeme za rad s roditeljima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skrbnicima djece i drugim građanima utvrđuje se u skladu s obvezama iz Godišnjeg plana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programa rada, aktima Osnivača i općim aktima Vrtića.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27.</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Tjedno i dnevno radno vrijeme Vrtića utvrđuje se u skladu s vrstom, sadržajem i trajanjem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programa, s dobi djece i potrebama i interesima roditelja i uređuje se pravilnikom o radu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Vrtić je dužan putem mrežnih stranica Vrtića, na oglasnoj ploči Vrtića i na drugi prikladan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način obavijestiti javnost o radnom vremenu i uredovnom vremenu za rad s građanima,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roditeljima odnosno skrbnicima djece i drugim strankama.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28.</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Unutarnje ustrojstvo i način rada uređuje se Pravilnikom o unutarnjem ustrojstvu i načinu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rada.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VIII. </w:t>
      </w:r>
      <w:r>
        <w:rPr>
          <w:rFonts w:ascii="Times New Roman" w:hAnsi="Times New Roman" w:cs="Times New Roman"/>
          <w:b/>
          <w:bCs/>
        </w:rPr>
        <w:t xml:space="preserve"> </w:t>
      </w:r>
      <w:r w:rsidRPr="00F64FF5">
        <w:rPr>
          <w:rFonts w:ascii="Times New Roman" w:hAnsi="Times New Roman" w:cs="Times New Roman"/>
          <w:b/>
          <w:bCs/>
        </w:rPr>
        <w:t xml:space="preserve">UPRAVLJANJE DJEČJIM VRTIĆEM </w:t>
      </w: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 xml:space="preserve">UPRAVNO VIJEĆE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29.</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Vrtićem upravlja Upravno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Upravno vijeće ima pet članova: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-tri člana imenuje Osnivač Općina Ernestinovo</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jednoga člana Upravnog vijeće biraju roditelji djece korisnika usluga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jedan član Upravnog vijeća bira se iz redova odgojitelja i stručnih suradnika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Članove Upravnog vijeća iz stavka 2. podstavka 1. ovoga članka imenuje izvršno tijelo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osnivača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shd w:val="clear" w:color="auto" w:fill="FFFFFF"/>
        </w:rPr>
        <w:t>(4) Član upravnog vijeća kojeg imenuje osnivač treba imati završen najmanje preddiplomski sveučilišni studij ili stručni studij na kojem se stječe najmanje 180 ECTS bodova i ne može biti radnik dječjeg vrtića u kojem se upravno vijeće imenuje.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Člana Upravnog vijeća iz stavka 2. podstavka 2. ovoga članka biraju između sebe roditelji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djece korisnika usluga.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Članove Upravnog vijeća iz stavka 2. podstavka 3. ovoga članka biraju između sebe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odgojitelji i stručni suradnici Vrtića.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30.</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Članovi Upravnog vijeća iz članka 28. ovoga Statuta imenuju se odnosno biraju na četiri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godine i mogu biti ponovo imenovani odnosno birani.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Mandat člana Upravnog vijeća teče od dana konstituiranja Upravnog vijeća.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31.</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O imenovanju i opozivu svojih članova u Upravno vijeće Osnivač izvješćuje Vrtić pisanim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putem. </w:t>
      </w: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32.</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Član Upravnog vijeća iz reda roditelja bira se na sastanku roditelja.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Svaki roditelj može predlagati ili biti predložen za člana Upravnog vijeća, odnosno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istaknuti svoju kandidaturu.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Glasovanje se obavlja javno dizanjem ruku.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Za člana Upravnog vijeća izabran je onaj kandidat koji dobije najveći broj glasova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nazočnih roditelja.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Sastanak roditelja saziva i njime rukovodi ravnatelj.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O izborima za člana upravnog vijeća iz reda roditelja vodi se zapisnik.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(7) Izbori se održavaju najmanje 15 dana prije isteka mandata člana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(8) Predstavnik roditelja u Upravnom vijeću Vrtića bira se na četiri godine.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(9) Ukoliko status roditelja – korisnika usluga Vrtića prestane prije isteka mandata,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roditelja predlaže i bira novog predstavnika na vrijeme do isteka mandata Upravnog vijeća.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33.</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Kandidiranje i izbor kandidata za članove Upravnog vijeća iz reda odgojitelja obavlja se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na sjednici Odgojiteljskog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Glasovanje radi utvrđivanja liste kandidata obavlja se javno, dizanjem ruku.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Za provođenje izbora Odgojiteljsko vijeće imenuje izborno povjerenstvo koje 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predsjednika i dva člana.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Članovi izbornog povjerenstva ne mogu se kandidirati za članove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Izbori se održavaju najmanje 15 dana prije isteka mandata Upravnog vijeća.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34.</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Kandidate za članove Upravnog vijeća iz reda odgojitelja mogu predlagati svi članovi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Odgojiteljskog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Svaki odgojitelj može istaknuti svoju kandidaturu.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35.</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Kandidatom se smatra svaki odgojitelj koji je prihvatio kandidaturu ili koji je istaknuo svoju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kandidaturu.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Prema redoslijedu kandidature izborno povjerenstvo popisuje kandidate za izbor 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Upravno vijeće.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36.</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Nakon završenog kandidiranja temeljem popisa kandidata izborno povjerenstvo sastavlja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izbornu listu.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U izbornoj listi kandidati se navode abecednim redom.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37.</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Nakon utvrđivanja izborne liste izborno povjerenstvo izrađuje glasačke listiće. Broj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glasačkih listića mora biti jednak broju nazočnih članova Odgojiteljskog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Glasački listić iz stavka 1. ovoga članka sadrži: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naznaku da se glasovanje odnosi na izbor članova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broj članova koji se biraju u Upravno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ime i prezime kandidata.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Ispred imena i prezimena kandidata upisuje se redni broj.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38.</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Glasovanje je tajno.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Glasovanje se obavlja u posebnoj prostoriji.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Glasovanju moraju biti nazočni svi članovi izbornog povjerenstva.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39.</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Kada birač uđe u prostoriju u kojoj se glasuje, predsjednik izbornog povjerenstva upisuje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birača u birački spisak, daje mu glasački listić i objašnjava mu način glasovanja.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Birač može glasovati samo za kandidate upisane na glasačkom listiću.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Birač glasuje tako da zaokruži redni broj ispred imena kandidata.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Glasački listići popunjeni suprotno stavku 2. i 3. ovoga članka smatraju se nevažećima.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40.</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Nakon završetka glasovanja izborno povjerenstvo prebrojava glasove s važećih listića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sastavlja listu s imenima kandidata prema broju dobivenih glasova.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Za člana Upravnog vijeća izabran je kandidat koji je dobio najveći broj glasova.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Ako dva ili više kandidata dobiju isti najveći broj glasova, glasovanje se za te kandidate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ponavlja sve dok jedan od kandidata ne dobije veći broj glasova.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S listom iz stavka 1. ovoga članka izborno povjerenstvo neposredno upoznaje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odgojiteljsko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Odgojiteljsko vijeće može listu prihvatiti ili odbiti.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Odgojiteljsko vijeće može odbiti listu ako osnovano posumnja da je tijekom izbora bilo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povrede postupka ili propusta izbornog povjerenstva.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(7) Kada Odgojiteljsko vijeće listu prihvati, proglašava se član Upravnog vijeća.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41.</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O izborima za člana Upravnog vijeća iz reda odgojitelja vodi se zapisnik, a predsjednik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izbornog povjerenstva izdaje izabranom članu potvrdu o izboru. </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42.</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b/>
          <w:bCs/>
        </w:rPr>
        <w:t>(</w:t>
      </w:r>
      <w:r w:rsidRPr="00F64FF5">
        <w:rPr>
          <w:rFonts w:ascii="Times New Roman" w:hAnsi="Times New Roman" w:cs="Times New Roman"/>
        </w:rPr>
        <w:t>1) Nakon imenovanja, odnosno izbora većine članova Upravnog vijeća saziva se prva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(konstituirajuća) sjednica novoizabranog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Prvu konstituirajuću sjednicu Upravnog vijeća saziva ravnatelj najkasnije u roku od 30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dana od dana imenovanja članova Upravnog vijeća od strane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Do izbora predsjednika Upravnog vijeća, sjednicom Upravnog vijeća predsjeda ravnatelj.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43.</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Dnevni red konstituirajuće sjednice obvezno sadrži: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izvješće predsjedavatelja sjednice o izboru članova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verificiranje mandata izabranih članova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donošenje poslovnika o radu Upravnog vijeća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izbor predsjednika i zamjenika predsjednika Upravnog vijeća.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44.</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Potvrđivanje mandata novoizabranih članova obavlja ravnatelj provjerom identiteta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pojedinog člana s podacima iz isprava o izborima.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Članovi upravnog vijeća ne mogu obavljati svoje dužnosti ni ostvarivati prava prije nego je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obavljeno potvrđivanje mandata.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45.</w:t>
      </w:r>
    </w:p>
    <w:p w:rsidR="00214820" w:rsidRPr="00F64FF5" w:rsidRDefault="00214820" w:rsidP="00214820">
      <w:pPr>
        <w:pStyle w:val="Bezproreda"/>
        <w:jc w:val="both"/>
        <w:rPr>
          <w:rFonts w:ascii="Times New Roman" w:hAnsi="Times New Roman" w:cs="Times New Roman"/>
          <w:b/>
          <w:bCs/>
        </w:rPr>
      </w:pPr>
    </w:p>
    <w:p w:rsidR="00612A13" w:rsidRPr="00612A13" w:rsidRDefault="00214820" w:rsidP="00612A13">
      <w:pPr>
        <w:pStyle w:val="Bezproreda"/>
        <w:rPr>
          <w:rFonts w:ascii="Times New Roman" w:hAnsi="Times New Roman" w:cs="Times New Roman"/>
        </w:rPr>
      </w:pPr>
      <w:r>
        <w:t>(1</w:t>
      </w:r>
      <w:r w:rsidRPr="00612A13">
        <w:rPr>
          <w:rFonts w:ascii="Times New Roman" w:hAnsi="Times New Roman" w:cs="Times New Roman"/>
        </w:rPr>
        <w:t>)</w:t>
      </w:r>
      <w:r w:rsidR="00612A13" w:rsidRPr="00612A13">
        <w:rPr>
          <w:rFonts w:ascii="Times New Roman" w:hAnsi="Times New Roman" w:cs="Times New Roman"/>
        </w:rPr>
        <w:t xml:space="preserve"> Za predsjednika i zamjenika predsjednika Upravnog vijeća može biti izabran svaki član Upravnog vijeća. </w:t>
      </w:r>
    </w:p>
    <w:p w:rsidR="00214820" w:rsidRPr="00F64FF5" w:rsidRDefault="00214820" w:rsidP="00612A13">
      <w:pPr>
        <w:pStyle w:val="Bezproreda"/>
        <w:rPr>
          <w:rFonts w:ascii="Times New Roman" w:hAnsi="Times New Roman" w:cs="Times New Roman"/>
        </w:rPr>
      </w:pPr>
      <w:r w:rsidRPr="00F64FF5">
        <w:rPr>
          <w:rFonts w:ascii="Times New Roman" w:hAnsi="Times New Roman" w:cs="Times New Roman"/>
        </w:rPr>
        <w:t xml:space="preserve">(2) Predsjednik i zamjenik predsjednika Upravnog vijeća biraju se na četiri godine. </w:t>
      </w:r>
    </w:p>
    <w:p w:rsidR="00214820" w:rsidRPr="00F64FF5" w:rsidRDefault="00214820" w:rsidP="00612A13">
      <w:pPr>
        <w:pStyle w:val="Bezproreda"/>
        <w:jc w:val="both"/>
        <w:rPr>
          <w:rFonts w:ascii="Times New Roman" w:hAnsi="Times New Roman" w:cs="Times New Roman"/>
        </w:rPr>
      </w:pPr>
      <w:r w:rsidRPr="00F64FF5">
        <w:rPr>
          <w:rFonts w:ascii="Times New Roman" w:hAnsi="Times New Roman" w:cs="Times New Roman"/>
        </w:rPr>
        <w:t xml:space="preserve">(3) O kandidatima za predsjednika i zamjenika predsjednika Upravnog vijeća članovi Upravnog vijeća glasuju javno dizanjem ruku. </w:t>
      </w:r>
    </w:p>
    <w:p w:rsidR="00214820" w:rsidRPr="00F64FF5" w:rsidRDefault="00214820" w:rsidP="00612A13">
      <w:pPr>
        <w:pStyle w:val="Bezproreda"/>
        <w:rPr>
          <w:rFonts w:ascii="Times New Roman" w:hAnsi="Times New Roman" w:cs="Times New Roman"/>
        </w:rPr>
      </w:pPr>
      <w:r w:rsidRPr="00F64FF5">
        <w:rPr>
          <w:rFonts w:ascii="Times New Roman" w:hAnsi="Times New Roman" w:cs="Times New Roman"/>
        </w:rPr>
        <w:t xml:space="preserve">(4) Svaki član Upravnog vijeća može za predsjednika predložiti samo jednog kandidata. </w:t>
      </w:r>
    </w:p>
    <w:p w:rsidR="00214820" w:rsidRPr="00F64FF5" w:rsidRDefault="00214820" w:rsidP="00612A13">
      <w:pPr>
        <w:pStyle w:val="Bezproreda"/>
        <w:jc w:val="both"/>
        <w:rPr>
          <w:rFonts w:ascii="Times New Roman" w:hAnsi="Times New Roman" w:cs="Times New Roman"/>
        </w:rPr>
      </w:pPr>
      <w:r w:rsidRPr="00F64FF5">
        <w:rPr>
          <w:rFonts w:ascii="Times New Roman" w:hAnsi="Times New Roman" w:cs="Times New Roman"/>
        </w:rPr>
        <w:t xml:space="preserve">(5) Ako je istaknuto više kandidata, glasuje se za svakog kandidata ponaosob abecednim redom prezimena. </w:t>
      </w:r>
    </w:p>
    <w:p w:rsidR="00214820" w:rsidRPr="00F64FF5" w:rsidRDefault="00214820" w:rsidP="00612A13">
      <w:pPr>
        <w:pStyle w:val="Bezproreda"/>
        <w:rPr>
          <w:rFonts w:ascii="Times New Roman" w:hAnsi="Times New Roman" w:cs="Times New Roman"/>
        </w:rPr>
      </w:pPr>
      <w:r w:rsidRPr="00F64FF5">
        <w:rPr>
          <w:rFonts w:ascii="Times New Roman" w:hAnsi="Times New Roman" w:cs="Times New Roman"/>
        </w:rPr>
        <w:t xml:space="preserve">(6) Glasovati se može samo za jednog kandidata. </w:t>
      </w:r>
    </w:p>
    <w:p w:rsidR="00214820" w:rsidRPr="00F64FF5" w:rsidRDefault="00214820" w:rsidP="00612A13">
      <w:pPr>
        <w:pStyle w:val="Bezproreda"/>
        <w:jc w:val="both"/>
        <w:rPr>
          <w:rFonts w:ascii="Times New Roman" w:hAnsi="Times New Roman" w:cs="Times New Roman"/>
        </w:rPr>
      </w:pPr>
      <w:r w:rsidRPr="00F64FF5">
        <w:rPr>
          <w:rFonts w:ascii="Times New Roman" w:hAnsi="Times New Roman" w:cs="Times New Roman"/>
        </w:rPr>
        <w:t xml:space="preserve">(7) U slučaju kada je predloženo više kandidata pa niti jedan ne dobije potrebnu većinu glasova, glasovanje se ponavlja na način da se u ponovljenom glasovanju ne glasuje o kandidatu koji je u prethodnom glasovanju dobio najmanji broj glasova. </w:t>
      </w:r>
    </w:p>
    <w:p w:rsidR="00214820" w:rsidRPr="00F64FF5" w:rsidRDefault="00214820" w:rsidP="00612A13">
      <w:pPr>
        <w:pStyle w:val="Bezproreda"/>
        <w:jc w:val="both"/>
        <w:rPr>
          <w:rFonts w:ascii="Times New Roman" w:hAnsi="Times New Roman" w:cs="Times New Roman"/>
        </w:rPr>
      </w:pPr>
      <w:r w:rsidRPr="00F64FF5">
        <w:rPr>
          <w:rFonts w:ascii="Times New Roman" w:hAnsi="Times New Roman" w:cs="Times New Roman"/>
        </w:rPr>
        <w:t xml:space="preserve">(8) Za predsjednika i zamjenika predsjednika izabran je kandidat koji je dobio većinu glasova ukupnog broja članova Upravnog vijeća. </w:t>
      </w:r>
    </w:p>
    <w:p w:rsidR="00214820" w:rsidRPr="00F64FF5" w:rsidRDefault="00214820" w:rsidP="00612A13">
      <w:pPr>
        <w:pStyle w:val="Bezproreda"/>
        <w:rPr>
          <w:rFonts w:ascii="Times New Roman" w:hAnsi="Times New Roman" w:cs="Times New Roman"/>
        </w:rPr>
      </w:pPr>
      <w:r w:rsidRPr="00F64FF5">
        <w:rPr>
          <w:rFonts w:ascii="Times New Roman" w:hAnsi="Times New Roman" w:cs="Times New Roman"/>
        </w:rPr>
        <w:t xml:space="preserve">(9) Upravno vijeće konstituirano je izborom predsjednika. </w:t>
      </w:r>
    </w:p>
    <w:p w:rsidR="00214820" w:rsidRPr="00F64FF5" w:rsidRDefault="00214820" w:rsidP="00612A13">
      <w:pPr>
        <w:pStyle w:val="Bezproreda"/>
        <w:jc w:val="both"/>
        <w:rPr>
          <w:rFonts w:ascii="Times New Roman" w:hAnsi="Times New Roman" w:cs="Times New Roman"/>
        </w:rPr>
      </w:pPr>
      <w:r w:rsidRPr="00F64FF5">
        <w:rPr>
          <w:rFonts w:ascii="Times New Roman" w:hAnsi="Times New Roman" w:cs="Times New Roman"/>
        </w:rPr>
        <w:t>(10) Nakon izbora predsjednika Upravnog vijeća ravnatelj preda</w:t>
      </w:r>
      <w:r w:rsidR="00612A13">
        <w:rPr>
          <w:rFonts w:ascii="Times New Roman" w:hAnsi="Times New Roman" w:cs="Times New Roman"/>
        </w:rPr>
        <w:t xml:space="preserve">je predsjedniku daljnje vođenje </w:t>
      </w:r>
      <w:r w:rsidR="00612A13" w:rsidRPr="00F64FF5">
        <w:rPr>
          <w:rFonts w:ascii="Times New Roman" w:hAnsi="Times New Roman" w:cs="Times New Roman"/>
        </w:rPr>
        <w:t>sjednice.</w:t>
      </w:r>
    </w:p>
    <w:p w:rsidR="00214820" w:rsidRPr="00F64FF5" w:rsidRDefault="00214820" w:rsidP="00612A13">
      <w:pPr>
        <w:pStyle w:val="Bezproreda"/>
        <w:jc w:val="both"/>
        <w:rPr>
          <w:rFonts w:ascii="Times New Roman" w:hAnsi="Times New Roman" w:cs="Times New Roman"/>
        </w:rPr>
      </w:pPr>
      <w:r w:rsidRPr="00F64FF5">
        <w:rPr>
          <w:rFonts w:ascii="Times New Roman" w:hAnsi="Times New Roman" w:cs="Times New Roman"/>
        </w:rPr>
        <w:t xml:space="preserve">(11) Na izbor zamjenika predsjednika Upravnog vijeća primjenjuju se odredbe ovoga Statuta koje se odnose na izbor predsjednika Upravnog vijeća. </w:t>
      </w:r>
    </w:p>
    <w:p w:rsidR="00214820" w:rsidRPr="00F64FF5" w:rsidRDefault="00214820" w:rsidP="00612A13">
      <w:pPr>
        <w:pStyle w:val="Bezproreda"/>
        <w:jc w:val="both"/>
        <w:rPr>
          <w:rFonts w:ascii="Times New Roman" w:hAnsi="Times New Roman" w:cs="Times New Roman"/>
        </w:rPr>
      </w:pPr>
      <w:r w:rsidRPr="00F64FF5">
        <w:rPr>
          <w:rFonts w:ascii="Times New Roman" w:hAnsi="Times New Roman" w:cs="Times New Roman"/>
        </w:rPr>
        <w:t xml:space="preserve">(12) Predsjednik Upravnog vijeća priprema, saziva i vodi sjednice </w:t>
      </w:r>
      <w:r w:rsidR="00612A13">
        <w:rPr>
          <w:rFonts w:ascii="Times New Roman" w:hAnsi="Times New Roman" w:cs="Times New Roman"/>
        </w:rPr>
        <w:t xml:space="preserve">vijeća, a u slučaju njegove </w:t>
      </w:r>
      <w:r w:rsidRPr="00F64FF5">
        <w:rPr>
          <w:rFonts w:ascii="Times New Roman" w:hAnsi="Times New Roman" w:cs="Times New Roman"/>
        </w:rPr>
        <w:t xml:space="preserve">spriječenosti osoba koju on za to pisano ovlasti.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(13) Predsjednik je dužan sazvati sjednicu vijeća i na pisani zahtjev ravnatelja i jedne trećine članova vijeća. </w:t>
      </w: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46.</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Članu Upravnog vijeća iz reda odgojitelja i iz reda roditelja prestaje mandat: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1. ako podnese ostavku na članstvo u Upravnom vijeću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2. ako mu kao odgojitelju prestane radni odnos u Vrtiću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3. ako privremeno ili trajno ne može izvršavati obveze člana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4. ako tijelo koje ga je izabralo u Upravno vijeće nije zadovoljno njegovim radom u Upravnom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vijeću.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Odluku o opozivu donosi tijelo koje je izabralo člana Upravnog vijeća, javnim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glasovanjem, većinom glasova nazočnih.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47.</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Ako pojedinom članu Upravnog vijeća iz članka 45. ovoga Statuta prestane mandat,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provode se dopunski izbori.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Dopunski izbori provode se u roku do 30 dana od dana prestanka mandata člana.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Mandat člana Upravnog vijeća izabranog na dopunskim izborima traje do isteka mandata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(3) Na dopunske izbore odgovarajuće se primjenjuju članci 32. do 41. ovoga Statuta.</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48.</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Upravno vijeće može pravovaljano odlučivati ako je na sjednici nazočna natpolovična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većina članova.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Odluke Upravnog vijeća su pravovaljane ako je za njih glasovala natpolovična većina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ukupnog broja članova.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U radu Upravnog vijeća sudjeluje bez prava odlučivanja ravnatelj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Sjednicama Upravnog vijeća mogu biti nazočne i druge osobe koje pozovu predsjednik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vijeća i ravnatelj Vrtića ili budu pozvane odlukom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Sazivanje sjednica, utvrđivanje dnevnog reda, način rada i odlučivanje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pobliže se uređuje Poslovnikom. </w:t>
      </w:r>
    </w:p>
    <w:p w:rsidR="00214820" w:rsidRPr="00F64FF5" w:rsidRDefault="00214820" w:rsidP="00214820">
      <w:pPr>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49.</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Upravno vijeće može osnivati radna tijela (povjerenstva, radne skupine) za proučavanje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pitanja, pripremanje prijedloga ili obavljanje drugih poslova važnih za Vrtić.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Članovi radnih tijela imenuju se na vrijeme koje je potrebno da se obavi određena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zadaća.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Članovi radnih tijela mogu biti osobe koje imaju potrebne sposobnosti i znanja za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izvršenje zadaće zbog koje se radno tijelo osniva.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Upravno vijeće može u svako doba opozvati radno tijelo, odnosno pojedinog člana. </w:t>
      </w:r>
    </w:p>
    <w:p w:rsidR="00214820" w:rsidRPr="00F64FF5" w:rsidRDefault="00214820" w:rsidP="00214820">
      <w:pPr>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50.</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Upravno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donosi opće akte Vrtića </w:t>
      </w:r>
      <w:bookmarkStart w:id="0" w:name="_Hlk105582682"/>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usvaja prijedlog financijskog plana na prijedlog ravnatelja/</w:t>
      </w:r>
      <w:proofErr w:type="spellStart"/>
      <w:r w:rsidRPr="00F64FF5">
        <w:rPr>
          <w:rFonts w:ascii="Times New Roman" w:hAnsi="Times New Roman" w:cs="Times New Roman"/>
        </w:rPr>
        <w:t>ice</w:t>
      </w:r>
      <w:proofErr w:type="spellEnd"/>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dostavlja financijski plan nadležnom ministarstvu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usvaja konačni financijski plan ako je različit od dostavljenog prijedlog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usvaja  polugodišnje financijske izvještaje na prijedlog ravnatelja/</w:t>
      </w:r>
      <w:proofErr w:type="spellStart"/>
      <w:r w:rsidRPr="00F64FF5">
        <w:rPr>
          <w:rFonts w:ascii="Times New Roman" w:hAnsi="Times New Roman" w:cs="Times New Roman"/>
        </w:rPr>
        <w:t>ice</w:t>
      </w:r>
      <w:proofErr w:type="spellEnd"/>
      <w:r w:rsidRPr="00F64FF5">
        <w:rPr>
          <w:rFonts w:ascii="Times New Roman" w:hAnsi="Times New Roman" w:cs="Times New Roman"/>
        </w:rPr>
        <w:t xml:space="preserve"> najkasnije u roku od 30 dana od njihove predaje sukladno važećim propisima kojima je uređeno predavanje financijskih izvještaja u sustavu proračuna</w:t>
      </w:r>
    </w:p>
    <w:bookmarkEnd w:id="0"/>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traži suglasnost osnivača za Odluku o raspodjeli rezultata u slučaju utjecaja na povećanje ili smanjenje prihoda i primitaka, rashoda i izdataka u godini u kojoj se donosi,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donosi Odluku o raspodjeli rezultata koja zahtijeva izmjene i dopune financijskog plana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daje ovlaštenje ravnatelju za donošenje Odluka o raspodjeli  rezultata ali do određenog iznosa utvrđenog Odlukom upravnog vijeća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donosi kurikulum i godišnji plan i program rada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odlučuje o uporabi dobiti, u skladu sa aktima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odlučuje samostalno o stjecanju, opterećivanju ili otuđivanju pokretne imovine te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investicijama od 20.000,00 do 70.000,00 kuna, a preko 7</w:t>
      </w:r>
      <w:r w:rsidRPr="00F64FF5">
        <w:rPr>
          <w:rFonts w:ascii="Times New Roman" w:hAnsi="Times New Roman" w:cs="Times New Roman"/>
        </w:rPr>
        <w:t xml:space="preserve">0.000,00 kuna uz suglasnost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odlukama osnivača, te provedbi tih odluka u skladu sa zakonskim propisima o javnoj nabavi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daje ravnatelju suglasnost za sklapanje ugovora s Vrtićem u svoje ime i za svoj račun, 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svoje ime, a za račun drugih osoba ili u ime i za račun drugih osoba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daje Osnivaču prijedloge i mišljenja o pitanjima važnim za rad i sigurnost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odlučuje uz prethodnu suglasnost Osnivača o promjeni djelatnosti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odlučuje o žalbama protiv upravnih akata tijela Vrtića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odlučuje o upisu djece i o mjerilima upisa, uz suglasnost Osnivača </w:t>
      </w:r>
    </w:p>
    <w:p w:rsidR="004A279F" w:rsidRDefault="004A279F" w:rsidP="00214820">
      <w:pPr>
        <w:pStyle w:val="Bezproreda"/>
        <w:jc w:val="both"/>
        <w:rPr>
          <w:rFonts w:ascii="Times New Roman" w:hAnsi="Times New Roman" w:cs="Times New Roman"/>
        </w:rPr>
      </w:pPr>
      <w:r>
        <w:rPr>
          <w:rFonts w:ascii="Times New Roman" w:hAnsi="Times New Roman" w:cs="Times New Roman"/>
        </w:rPr>
        <w:t>-</w:t>
      </w:r>
      <w:r w:rsidR="0028292B">
        <w:rPr>
          <w:rFonts w:ascii="Times New Roman" w:hAnsi="Times New Roman" w:cs="Times New Roman"/>
        </w:rPr>
        <w:t xml:space="preserve">na prijedlog ravnatelja </w:t>
      </w:r>
      <w:r>
        <w:rPr>
          <w:rFonts w:ascii="Times New Roman" w:hAnsi="Times New Roman" w:cs="Times New Roman"/>
        </w:rPr>
        <w:t>odlučuje o raspisivanju natječaja</w:t>
      </w:r>
      <w:r w:rsidR="0028292B">
        <w:rPr>
          <w:rFonts w:ascii="Times New Roman" w:hAnsi="Times New Roman" w:cs="Times New Roman"/>
        </w:rPr>
        <w:t xml:space="preserve"> za zasnivanje radnog odnosa</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 xml:space="preserve"> </w:t>
      </w:r>
      <w:r w:rsidRPr="00F64FF5">
        <w:rPr>
          <w:rFonts w:ascii="Times New Roman" w:hAnsi="Times New Roman" w:cs="Times New Roman"/>
        </w:rPr>
        <w:t xml:space="preserve">- odlučuje na prijedlog ravnatelja o zasnivanju radnog odnosa prema natječaju te o prestanku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radnog odnosa radnika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odlučuje prema prijedlogu ravnatelja o upućivanju odgojitelja i stručnih suradnika 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liječnički pregled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odlučuje o zahtjevima radnika za ostvarivanje prava iz radnog odnosa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statusne promjene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ravnatelju mjere poslovne politike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Osnivaču imenovanje i razrješenje ravnatelja i vršitelja dužnosti ravnatelja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razmatra rezultate odgojnoga rada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razmatra predstavke i prijedloge roditelja i skrbnika djece i drugih građana u svezi s radom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obavlja druge poslove određene općim aktima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Upravno vijeće poslove iz svoje nadležnosti obavlja na sjednicama.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Sjednice Upravnog vijeća saziva i njima rukovodi predsjednik.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Pisani pozivi s prijedlogom dnevnog reda i materijalima za raspravu dostavljaju se, 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pravilu, najkasnije tri (3) dana prije održavanja sjednice.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Iznimno od odredbe stavka 4. ovoga članka, ako za to postoje opravdani razlozi, poziv za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sjednicu može se uputiti telefaksom, telefonom ili elektroničkim putem.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Upravno vijeće donosi Poslovnik o radu Upravnog vijeća kojim se pobliže uređuju pitanja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iz djelokruga rada Upravnog vijeća koja nisu regulirana zakonom i ovim Statutom. </w:t>
      </w:r>
    </w:p>
    <w:p w:rsidR="00214820" w:rsidRPr="00F64FF5" w:rsidRDefault="00214820" w:rsidP="00214820">
      <w:pPr>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51.</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Predsjednik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predstavlja Upravno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saziva sjednice Upravnog vijeća i predsjedava im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potpisuje akte koje donosi Upravno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obavlja druge poslove prema propisima, općim aktima Vrtića i ovlastima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Na zamjenika predsjednika Upravnog vijeća primjenjuje se stavak 1. ovoga članka kada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zamjenjuje predsjednika.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RAVNATELJ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52.</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Za ravnatelja dječjeg vrtića može biti imenovana osoba koja ispunjava sljedeće uvjete: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završen studij odgovarajuće vrste za rad na radnome mjestu odgojitelja ili stručnog suradnika u dječjem vrtiću, a koji može biti: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a) sveučilišni diplomski studij ili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b) integrirani preddiplomski i diplomski sveučilišni studij ili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c) specijalistički diplomski stručni studij ili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d) preddiplomski sveučilišni studij za odgojitelja ili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e) stručni studij odgovarajuće vrste, odnosno studij odgovarajuće vrste kojim je stečena viša stručna sprema odgojitelja u skladu s ranijim propisima,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položen stručni ispit za odgojitelja ili stručnog suradnika, osim ako nemaju obvezu polagati stručni ispit u skladu s člankom 56. ovoga Zakona,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najmanje pet godina radnog iskustva u predškolskoj ustanovi na radnome mjestu odgojitelja ili stručnog suradnika.</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53.</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Za ravnatelja dječjeg vrtića ne može biti imenova osoba za čiji rad u dječjem vrtiću postoje zapreke iz članka 25. Zakona o predškolskom odgoju.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(2) Ravnatelj se bira na temelju javnog natječaja koji raspisuje upravno vijeće dječjeg vrtića u skladu sa zakonom i  ovim statutom.</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Natječaj za izbor ravnatelja Upravno vijeće raspisuje najmanje 60 dana prije isteka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mandata aktualnog ravnatelja.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(4) Natječaj se objavljuje na mrežnim stranicama vrtića i Narodnim novinama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 traje najmanje osam dana.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(5)U natječaju se objavljuju uvjeti koje ravnatelj mora ispunjavati, vrijeme na koje se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imenuje, rok za podnošenje prijava na natječaj te dokazi o ispunjenosti uvjeta koje kandidat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uz prijavu treba priložiti. </w:t>
      </w:r>
      <w:r>
        <w:rPr>
          <w:rFonts w:ascii="Times New Roman" w:hAnsi="Times New Roman" w:cs="Times New Roman"/>
        </w:rPr>
        <w:t xml:space="preserve">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rPr>
      </w:pPr>
      <w:r w:rsidRPr="00F64FF5">
        <w:rPr>
          <w:rFonts w:ascii="Times New Roman" w:hAnsi="Times New Roman" w:cs="Times New Roman"/>
          <w:b/>
        </w:rPr>
        <w:t>Članak 54.</w:t>
      </w:r>
    </w:p>
    <w:p w:rsidR="00214820" w:rsidRPr="00F64FF5" w:rsidRDefault="00214820" w:rsidP="00214820">
      <w:pPr>
        <w:pStyle w:val="box471270"/>
        <w:shd w:val="clear" w:color="auto" w:fill="FFFFFF"/>
        <w:spacing w:before="0" w:beforeAutospacing="0" w:after="48" w:afterAutospacing="0"/>
        <w:ind w:firstLine="408"/>
        <w:jc w:val="both"/>
        <w:rPr>
          <w:b/>
          <w:bCs/>
          <w:sz w:val="22"/>
          <w:szCs w:val="22"/>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Na prijedlog upravnog vijeća dječjeg vrtića ravnatelja imenuje i razrješava  izvršno tijelo osnivača vrtića (upisati općinski načelnik ili gradonačelnik)</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(2) Ravnatelj se imenuje na pet godina, a ista osoba može biti ponovno imenovana.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(3) S osobom imenovanom za ravnatelja dječjeg vrtića  predsjednik Upravnog vijeća sklapa ugovor o radu na rok od pet godina u punom radnom vremenu.</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(4) Osobi imenovanoj za ravnatelja dječjeg vrtića, koja je prije imenovanja imala ugovor o radu na neodređeno vrijeme za poslove odgojitelja ili stručnog suradnika u dječjem vrtiću nakon isteka mandata omogućit će se povratak na radno mjesto za koje je imala sklopljen ugovor o radu na neodređeno vrijeme.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(5) Osoba imenovana za ravnatelja pravo iz stavka 4.ovoga članka ostvaruje najduže do isteka dva uzastopna mandata.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(6) Osobu imenovanu za ravnatelja do povratka na poslove zamjenjuje osoba u radnom odnosu koji se zasniva na određeno vrijeme.</w:t>
      </w:r>
    </w:p>
    <w:p w:rsidR="00214820" w:rsidRPr="00F64FF5" w:rsidRDefault="00214820" w:rsidP="00214820">
      <w:pPr>
        <w:pStyle w:val="box471270"/>
        <w:shd w:val="clear" w:color="auto" w:fill="FFFFFF"/>
        <w:spacing w:before="0" w:beforeAutospacing="0" w:after="48" w:afterAutospacing="0"/>
        <w:jc w:val="both"/>
        <w:rPr>
          <w:sz w:val="22"/>
          <w:szCs w:val="22"/>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55.</w:t>
      </w:r>
    </w:p>
    <w:p w:rsidR="00214820" w:rsidRPr="00F64FF5" w:rsidRDefault="00214820" w:rsidP="00214820">
      <w:pPr>
        <w:pStyle w:val="box471270"/>
        <w:shd w:val="clear" w:color="auto" w:fill="FFFFFF"/>
        <w:spacing w:before="0" w:beforeAutospacing="0" w:after="48" w:afterAutospacing="0"/>
        <w:ind w:firstLine="408"/>
        <w:jc w:val="both"/>
        <w:rPr>
          <w:b/>
          <w:bCs/>
          <w:sz w:val="22"/>
          <w:szCs w:val="22"/>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Nakon isteka roka za podnošenje prijava na natječaj Upravno vijeće razmatra natječajnu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dokumentaciju, utvrđuje prijedlog za imenovanje ravnatelja i dostavlja ga s natječajnom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dokumentacijom Osnivaču.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Kandidati se obavještavaju o izboru u roku od 45 dana od isteka roka za podnošenje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prijava. </w:t>
      </w:r>
    </w:p>
    <w:p w:rsidR="00214820" w:rsidRPr="00F64FF5" w:rsidRDefault="00214820" w:rsidP="00214820">
      <w:pPr>
        <w:pStyle w:val="Bezproreda"/>
        <w:jc w:val="both"/>
        <w:rPr>
          <w:rFonts w:ascii="Times New Roman" w:eastAsia="Times New Roman" w:hAnsi="Times New Roman" w:cs="Times New Roman"/>
          <w:lang w:eastAsia="hr-HR"/>
        </w:rPr>
      </w:pPr>
      <w:r w:rsidRPr="00F64FF5">
        <w:rPr>
          <w:rFonts w:ascii="Times New Roman" w:hAnsi="Times New Roman" w:cs="Times New Roman"/>
        </w:rPr>
        <w:t xml:space="preserve">(3)  </w:t>
      </w:r>
      <w:r w:rsidRPr="00F64FF5">
        <w:rPr>
          <w:rFonts w:ascii="Times New Roman" w:eastAsia="Times New Roman" w:hAnsi="Times New Roman" w:cs="Times New Roman"/>
          <w:lang w:eastAsia="hr-HR"/>
        </w:rPr>
        <w:t>Upravno vijeće, dužno je u roku određenom u natječaju obavijestiti svakog prijavljenog kandidata o izboru i dati mu pouku o njegovu pravu da pregleda natječajni materijal i da u roku od petnaest dana od dana primitka obavijesti može zahtijevati sudsku zaštitu kod nadležnog suda.</w:t>
      </w:r>
    </w:p>
    <w:p w:rsidR="00214820" w:rsidRPr="00F64FF5" w:rsidRDefault="00214820" w:rsidP="00214820">
      <w:pPr>
        <w:pStyle w:val="Bezproreda"/>
        <w:jc w:val="both"/>
        <w:rPr>
          <w:rFonts w:ascii="Times New Roman" w:eastAsia="Times New Roman" w:hAnsi="Times New Roman" w:cs="Times New Roman"/>
          <w:lang w:eastAsia="hr-HR"/>
        </w:rPr>
      </w:pPr>
      <w:r w:rsidRPr="00F64FF5">
        <w:rPr>
          <w:rFonts w:ascii="Times New Roman" w:eastAsia="Times New Roman" w:hAnsi="Times New Roman" w:cs="Times New Roman"/>
          <w:lang w:eastAsia="hr-HR"/>
        </w:rPr>
        <w:t>(4) Osoba koja je podnijela prijavu na natječaj može pobijati tužbom odluku o </w:t>
      </w:r>
      <w:r w:rsidRPr="00F64FF5">
        <w:rPr>
          <w:rFonts w:ascii="Times New Roman" w:eastAsia="Times New Roman" w:hAnsi="Times New Roman" w:cs="Times New Roman"/>
          <w:bCs/>
          <w:lang w:eastAsia="hr-HR"/>
        </w:rPr>
        <w:t>imenovanju</w:t>
      </w:r>
      <w:r w:rsidRPr="00F64FF5">
        <w:rPr>
          <w:rFonts w:ascii="Times New Roman" w:eastAsia="Times New Roman" w:hAnsi="Times New Roman" w:cs="Times New Roman"/>
          <w:lang w:eastAsia="hr-HR"/>
        </w:rPr>
        <w:t> zbog bitne povrede postupka ili zbog toga što izabrani kandidat ne ispunjava uvjete koji su objavljeni u natječaju.</w:t>
      </w:r>
    </w:p>
    <w:p w:rsidR="00214820" w:rsidRPr="00F64FF5" w:rsidRDefault="00214820" w:rsidP="00214820">
      <w:pPr>
        <w:pStyle w:val="box471270"/>
        <w:shd w:val="clear" w:color="auto" w:fill="FFFFFF"/>
        <w:spacing w:before="0" w:beforeAutospacing="0" w:after="48" w:afterAutospacing="0"/>
        <w:jc w:val="both"/>
        <w:rPr>
          <w:sz w:val="22"/>
          <w:szCs w:val="22"/>
        </w:rPr>
      </w:pPr>
    </w:p>
    <w:p w:rsidR="00214820" w:rsidRPr="00F64FF5" w:rsidRDefault="00214820" w:rsidP="00214820">
      <w:pPr>
        <w:pStyle w:val="Bezproreda"/>
        <w:jc w:val="center"/>
        <w:rPr>
          <w:rFonts w:ascii="Times New Roman" w:hAnsi="Times New Roman" w:cs="Times New Roman"/>
          <w:b/>
        </w:rPr>
      </w:pPr>
      <w:r w:rsidRPr="00F64FF5">
        <w:rPr>
          <w:rFonts w:ascii="Times New Roman" w:hAnsi="Times New Roman" w:cs="Times New Roman"/>
          <w:b/>
        </w:rPr>
        <w:t>Članak 56.</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Ako se na raspisani natječaj nitko ne prijavi ili nitko od prijavljenih ne bude izabran, natječaj će se ponoviti.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Do imenovanja ravnatelja na temelju ponovljenog natječaja imenovat će se vršitelj dužnosti ravnatelja.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(3) Na prijedlog upravnog vijeća dječjeg vrtića vršitelja dužnosti ravnatelja imenuje i razrješava izvršno tijelo osnivača dječjeg vrtića, ali najdulje na vrijeme od godinu dana.</w:t>
      </w:r>
    </w:p>
    <w:p w:rsidR="00214820" w:rsidRPr="00F64FF5" w:rsidRDefault="00214820" w:rsidP="00214820">
      <w:pPr>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57.</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Ravnatelj: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Statut, Kurikulum Vrtića i druge opće akte koje donosi Upravno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godišnji plan i program rada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prijedlog financijskog plana, financijski plan, polugodišnji i godišnji obračun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donosi odluku o raspodjeli rezultata u skladu s ovlaštenjem Upravnog vijeća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sudjeluje u radu Upravnog vijeća, bez prava odlučivanja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predstavlja i zastupa Vrtić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poduzima sve pravne radnje u ime i za račun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zastupa Vrtić u svim postupcima pred sudovima, upravnim i drugim državnim tijelima te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pravnim osobama s javnim ovlastima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obustavlja izvršenje odluka Upravnog vijeća i Odgojiteljskog vijeća za koje zaključi da su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suprotne zakonu, </w:t>
      </w:r>
      <w:proofErr w:type="spellStart"/>
      <w:r w:rsidRPr="00F64FF5">
        <w:rPr>
          <w:rFonts w:ascii="Times New Roman" w:hAnsi="Times New Roman" w:cs="Times New Roman"/>
        </w:rPr>
        <w:t>podzakonskom</w:t>
      </w:r>
      <w:proofErr w:type="spellEnd"/>
      <w:r w:rsidRPr="00F64FF5">
        <w:rPr>
          <w:rFonts w:ascii="Times New Roman" w:hAnsi="Times New Roman" w:cs="Times New Roman"/>
        </w:rPr>
        <w:t xml:space="preserve"> i općem aktu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izvješćuje Upravno vijeće i Osnivača o poslovanju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sklapa pravne poslove u ime i za račun Vrtića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zaključuje o potrebi zasnivanja radnog odnosa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Upravnom vijeću zasnivanje radnog odnosa po natječaju i prestanak radnog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odnosa radnika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Upravnom vijeću upućivanje odgojitelja i stručnih suradnika na liječnički pregled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izdaje radne naloge radnicima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odlučuje o zapošljavanju radnika na određeno vrijeme do 60 dana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odobrava službena putovanja radnika i odsutnost s radnog mjesta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daje radnicima Vrtića naloge za izvršenje određenih poslova i zadataka, daje upute i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koordinira rad u Vrtiću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izvršava odluke i zaključke Upravnog vijeća i Odgojiteljskog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određuje raspored upućivanja radnika na zdravstveni pregled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odlučuje o stjecanju, opterećivanju ili otuđivanju nekretnina i pokretne imovine Vrtića te o </w:t>
      </w: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investicijama do iznosa od 2</w:t>
      </w:r>
      <w:r w:rsidRPr="00F64FF5">
        <w:rPr>
          <w:rFonts w:ascii="Times New Roman" w:hAnsi="Times New Roman" w:cs="Times New Roman"/>
        </w:rPr>
        <w:t xml:space="preserve">0.000,00 kn uvećanog za porez na dodanu vrijednost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sudjeluje u poslovima provođenja upisa djece u Vrtić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izvješćuje Upravno vijeće i Odgojiteljsko vijeće o nalozima i odlukama tijela upravnog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stručnog nadzora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saziva konstituirajuću sjednicu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priprema sjednice Odgojiteljskog vijeća i predsjedava im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obavlja druge poslove utvrđene ovim Statutom i drugim općim aktima Vrtića te poslove za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koje izrijekom zakonom, provedbenim propisom ili općim aktom nisu ovlaštena druga tijela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Vrtića.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58.</w:t>
      </w:r>
    </w:p>
    <w:p w:rsidR="00214820" w:rsidRPr="00A82DC9" w:rsidRDefault="00214820" w:rsidP="00214820">
      <w:pPr>
        <w:pStyle w:val="Odlomakpopisa"/>
        <w:numPr>
          <w:ilvl w:val="0"/>
          <w:numId w:val="25"/>
        </w:numPr>
        <w:jc w:val="both"/>
        <w:rPr>
          <w:rFonts w:ascii="Times New Roman" w:hAnsi="Times New Roman" w:cs="Times New Roman"/>
        </w:rPr>
      </w:pPr>
      <w:r w:rsidRPr="00A82DC9">
        <w:rPr>
          <w:rFonts w:ascii="Times New Roman" w:hAnsi="Times New Roman" w:cs="Times New Roman"/>
        </w:rPr>
        <w:t xml:space="preserve">Ravnatelj je samostalan u radu, a osobno je odgovoran Upravnom vijeću i Osnivaču. </w:t>
      </w:r>
    </w:p>
    <w:p w:rsidR="00214820" w:rsidRPr="00766195" w:rsidRDefault="00214820" w:rsidP="00214820">
      <w:pPr>
        <w:pStyle w:val="Uvuenotijeloteksta"/>
        <w:numPr>
          <w:ilvl w:val="0"/>
          <w:numId w:val="25"/>
        </w:numPr>
        <w:rPr>
          <w:sz w:val="22"/>
          <w:szCs w:val="22"/>
        </w:rPr>
      </w:pPr>
      <w:r w:rsidRPr="00766195">
        <w:rPr>
          <w:sz w:val="22"/>
          <w:szCs w:val="22"/>
        </w:rPr>
        <w:t xml:space="preserve">Ravnatelj  je  ovlašten  drugoj  osobi  dati  generalnu  ili  specijalnu  punomoć  za  </w:t>
      </w:r>
    </w:p>
    <w:p w:rsidR="00214820" w:rsidRPr="00766195" w:rsidRDefault="00214820" w:rsidP="00214820">
      <w:pPr>
        <w:pStyle w:val="Uvuenotijeloteksta"/>
        <w:ind w:left="720" w:firstLine="0"/>
        <w:rPr>
          <w:sz w:val="22"/>
          <w:szCs w:val="22"/>
        </w:rPr>
      </w:pPr>
      <w:r w:rsidRPr="00766195">
        <w:rPr>
          <w:sz w:val="22"/>
          <w:szCs w:val="22"/>
        </w:rPr>
        <w:t xml:space="preserve">      zastupanje Vrtića u pravnom prometu.</w:t>
      </w:r>
    </w:p>
    <w:p w:rsidR="00214820" w:rsidRPr="00766195" w:rsidRDefault="00214820" w:rsidP="00214820">
      <w:pPr>
        <w:pStyle w:val="Uvuenotijeloteksta"/>
        <w:numPr>
          <w:ilvl w:val="0"/>
          <w:numId w:val="25"/>
        </w:numPr>
        <w:rPr>
          <w:sz w:val="22"/>
          <w:szCs w:val="22"/>
        </w:rPr>
      </w:pPr>
      <w:r w:rsidRPr="00766195">
        <w:rPr>
          <w:sz w:val="22"/>
          <w:szCs w:val="22"/>
        </w:rPr>
        <w:t>Sadržaj i trajanje punomoći iz stavka 2. ovoga članka ravnatelj određuje samostalno.</w:t>
      </w:r>
    </w:p>
    <w:p w:rsidR="00214820" w:rsidRPr="00A82DC9" w:rsidRDefault="00214820" w:rsidP="00214820">
      <w:pPr>
        <w:pStyle w:val="Odlomakpopisa"/>
        <w:jc w:val="both"/>
        <w:rPr>
          <w:rFonts w:ascii="Times New Roman" w:hAnsi="Times New Roman" w:cs="Times New Roman"/>
          <w:b/>
          <w:bCs/>
        </w:rPr>
      </w:pPr>
      <w:r w:rsidRPr="00A82DC9">
        <w:rPr>
          <w:rFonts w:ascii="Times New Roman" w:hAnsi="Times New Roman" w:cs="Times New Roman"/>
        </w:rPr>
        <w:t>O davanju generalne punomoći ravnatelj je dužan izvijestiti upravno vijeće na prvoj sjednici</w:t>
      </w:r>
    </w:p>
    <w:p w:rsidR="00214820" w:rsidRPr="00A82DC9" w:rsidRDefault="00214820" w:rsidP="00214820">
      <w:pPr>
        <w:pStyle w:val="Odlomakpopis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59.</w:t>
      </w:r>
    </w:p>
    <w:p w:rsidR="00214820" w:rsidRPr="00F64FF5" w:rsidRDefault="00214820" w:rsidP="00214820">
      <w:pPr>
        <w:pStyle w:val="Bezproreda"/>
        <w:numPr>
          <w:ilvl w:val="0"/>
          <w:numId w:val="9"/>
        </w:numPr>
        <w:jc w:val="both"/>
        <w:rPr>
          <w:rFonts w:ascii="Times New Roman" w:hAnsi="Times New Roman" w:cs="Times New Roman"/>
        </w:rPr>
      </w:pPr>
      <w:r w:rsidRPr="00F64FF5">
        <w:rPr>
          <w:rFonts w:ascii="Times New Roman" w:hAnsi="Times New Roman" w:cs="Times New Roman"/>
        </w:rPr>
        <w:t xml:space="preserve">Ravnatelj može osnivati povjerenstva i radne skupine za izradu nacrta općih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pojedinačnih akata ili obavljanje poslova važnih za djelatnost Vrtića.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60.</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(1)Ako ravnatelj ne ispunjava Zakonom i drugim propisima utvrđene obveze, osnivač dječjeg vrtića, na prijedlog upravnog vijeća ili upravnog tijela koje je utvrdilo nepravilnosti i nezakonitosti u radu ravnatelja, razriješit će ravnatelja i imenovati drugu osobu sukladno Zakonu.</w:t>
      </w:r>
    </w:p>
    <w:p w:rsidR="00214820" w:rsidRPr="00A82DC9" w:rsidRDefault="00214820" w:rsidP="00214820">
      <w:pPr>
        <w:pStyle w:val="Tijeloteksta"/>
        <w:numPr>
          <w:ilvl w:val="0"/>
          <w:numId w:val="9"/>
        </w:numPr>
        <w:spacing w:after="0" w:line="240" w:lineRule="auto"/>
        <w:jc w:val="both"/>
        <w:rPr>
          <w:rFonts w:ascii="Times New Roman" w:hAnsi="Times New Roman" w:cs="Times New Roman"/>
        </w:rPr>
      </w:pPr>
      <w:r w:rsidRPr="00A82DC9">
        <w:rPr>
          <w:rFonts w:ascii="Times New Roman" w:hAnsi="Times New Roman" w:cs="Times New Roman"/>
        </w:rPr>
        <w:t>Kada upravno vijeće zaključi da postoji razlog za razrješenje ravnatelja, predložit će osnivaču razrješenje. Uz prijedlog upravno vijeće će dostaviti dokaze kojima se potvrđuje ispunjenost zakonskih uvjeta za razrješenje ravnatelja.</w:t>
      </w:r>
    </w:p>
    <w:p w:rsidR="00214820" w:rsidRPr="00A82DC9" w:rsidRDefault="00214820" w:rsidP="00214820">
      <w:pPr>
        <w:pStyle w:val="Tijeloteksta"/>
        <w:numPr>
          <w:ilvl w:val="0"/>
          <w:numId w:val="9"/>
        </w:numPr>
        <w:spacing w:after="0" w:line="240" w:lineRule="auto"/>
        <w:jc w:val="both"/>
        <w:rPr>
          <w:rFonts w:ascii="Times New Roman" w:hAnsi="Times New Roman" w:cs="Times New Roman"/>
        </w:rPr>
      </w:pPr>
      <w:r w:rsidRPr="00A82DC9">
        <w:rPr>
          <w:rFonts w:ascii="Times New Roman" w:hAnsi="Times New Roman" w:cs="Times New Roman"/>
        </w:rPr>
        <w:t>Prije donošenja odluke o razrješenju ravnatelju se mora dati mogućnost da se izjasni o razlozima za razrješenje.</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w:t>
      </w:r>
      <w:r>
        <w:rPr>
          <w:rFonts w:ascii="Times New Roman" w:hAnsi="Times New Roman" w:cs="Times New Roman"/>
        </w:rPr>
        <w:t>4</w:t>
      </w:r>
      <w:r w:rsidRPr="00F64FF5">
        <w:rPr>
          <w:rFonts w:ascii="Times New Roman" w:hAnsi="Times New Roman" w:cs="Times New Roman"/>
        </w:rPr>
        <w:t>) Ravnatelj može biti razriješen prije isteka vremena na koje je imenovan.</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Upravno vijeće dužno je razriješiti ravnatelja: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ako ravnatelj sam zatraži razrješenje u skladu s ugovorom o radu,</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2. ako nastanu takvi razlozi koji po posebnim propisima ili općim propisima o radu dovode do prestanka radnog odnosa,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3. ako ravnatelj ne postupa sukladno propisima ili općim aktima vrtića, ili neosnovano ne izvršava odluke tijela  vrtića ili postupa protivno njima,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4. ako ravnatelj svojim nesavjesnim ili nepravilnim radom prouzroči ustanovi veću štetu ili ako zanemaruje ili nesavjesno obavlja svoje dužnosti tako da su nastale ili mogu nastati veće smetnje u obavljanju djelatnosti ustanove.</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Pr>
          <w:rFonts w:ascii="Times New Roman" w:hAnsi="Times New Roman" w:cs="Times New Roman"/>
        </w:rPr>
        <w:t>(5</w:t>
      </w:r>
      <w:r w:rsidRPr="00F64FF5">
        <w:rPr>
          <w:rFonts w:ascii="Times New Roman" w:hAnsi="Times New Roman" w:cs="Times New Roman"/>
        </w:rPr>
        <w:t>)U slučaju razrješenja ravnatelja imenovat će se vršitelj dužnosti ravnatelja, a vrtić je dužan raspisati natječaj imenovanje za ravnatelja u roku od 30 dana od dana imenovanja vršitelja dužnosti.</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61.</w:t>
      </w:r>
    </w:p>
    <w:p w:rsidR="00214820" w:rsidRPr="00F64FF5" w:rsidRDefault="00214820" w:rsidP="00214820">
      <w:pPr>
        <w:pStyle w:val="Bezproreda"/>
        <w:jc w:val="both"/>
        <w:rPr>
          <w:rFonts w:ascii="Times New Roman" w:hAnsi="Times New Roman" w:cs="Times New Roman"/>
          <w:b/>
          <w:bCs/>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Za vršitelja dužnosti ravnatelja može biti imenovana osoba koja ispunjava sljedeće uvjete: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w:t>
      </w:r>
      <w:r w:rsidRPr="00F64FF5">
        <w:rPr>
          <w:rFonts w:ascii="Times New Roman" w:hAnsi="Times New Roman" w:cs="Times New Roman"/>
        </w:rPr>
        <w:tab/>
        <w:t>završen studij odgovarajuće vrste za rad na radnome mjestu odgojitelja ili stručnog suradnika u dječjem vrtiću, a koji može biti: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a)</w:t>
      </w:r>
      <w:r w:rsidRPr="00F64FF5">
        <w:rPr>
          <w:rFonts w:ascii="Times New Roman" w:hAnsi="Times New Roman" w:cs="Times New Roman"/>
        </w:rPr>
        <w:tab/>
        <w:t xml:space="preserve">sveučilišni diplomski studij ili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b)</w:t>
      </w:r>
      <w:r w:rsidRPr="00F64FF5">
        <w:rPr>
          <w:rFonts w:ascii="Times New Roman" w:hAnsi="Times New Roman" w:cs="Times New Roman"/>
        </w:rPr>
        <w:tab/>
        <w:t xml:space="preserve">integrirani preddiplomski i diplomski sveučilišni studij ili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c)</w:t>
      </w:r>
      <w:r w:rsidRPr="00F64FF5">
        <w:rPr>
          <w:rFonts w:ascii="Times New Roman" w:hAnsi="Times New Roman" w:cs="Times New Roman"/>
        </w:rPr>
        <w:tab/>
        <w:t>specijalistički diplomski stručni studij ili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d)</w:t>
      </w:r>
      <w:r w:rsidRPr="00F64FF5">
        <w:rPr>
          <w:rFonts w:ascii="Times New Roman" w:hAnsi="Times New Roman" w:cs="Times New Roman"/>
        </w:rPr>
        <w:tab/>
        <w:t>preddiplomski sveučilišni studij za odgojitelja ili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e)</w:t>
      </w:r>
      <w:r w:rsidRPr="00F64FF5">
        <w:rPr>
          <w:rFonts w:ascii="Times New Roman" w:hAnsi="Times New Roman" w:cs="Times New Roman"/>
        </w:rPr>
        <w:tab/>
        <w:t>stručni studij odgovarajuće vrste, odnosno studij odgovarajuće vrste kojim je stečena viša stručna sprema odgojitelja u skladu s ranijim propisima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w:t>
      </w:r>
      <w:r w:rsidRPr="00F64FF5">
        <w:rPr>
          <w:rFonts w:ascii="Times New Roman" w:hAnsi="Times New Roman" w:cs="Times New Roman"/>
        </w:rPr>
        <w:tab/>
        <w:t xml:space="preserve">položen stručni ispit za odgojitelja ili stručnog suradnika, osim ako nemaju obvezu polagati stručni ispit u skladu s člankom 56. ovoga Zakona.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(2) Za vršitelja dužnosti ravnatelja ne može biti imenova osoba za čiji rad u dječjem vrtiću postoje zapreke iz članka 25. ovoga Zakona.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w:t>
      </w: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 xml:space="preserve">(4) Vršitelj dužnosti ima sva prava i obveze ravnatelja.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62.</w:t>
      </w:r>
    </w:p>
    <w:p w:rsidR="00214820" w:rsidRPr="00F64FF5" w:rsidRDefault="00214820" w:rsidP="00214820">
      <w:pPr>
        <w:pStyle w:val="Bezproreda"/>
        <w:jc w:val="both"/>
        <w:rPr>
          <w:rFonts w:ascii="Times New Roman" w:hAnsi="Times New Roman" w:cs="Times New Roman"/>
          <w:lang w:eastAsia="hr-HR"/>
        </w:rPr>
      </w:pPr>
      <w:r w:rsidRPr="00F64FF5">
        <w:rPr>
          <w:rFonts w:ascii="Times New Roman" w:hAnsi="Times New Roman" w:cs="Times New Roman"/>
          <w:lang w:eastAsia="hr-HR"/>
        </w:rPr>
        <w:t>(1) Razriješena osoba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214820" w:rsidRPr="00F64FF5" w:rsidRDefault="00214820" w:rsidP="00214820">
      <w:pPr>
        <w:spacing w:after="0" w:line="240" w:lineRule="auto"/>
        <w:jc w:val="both"/>
        <w:rPr>
          <w:rFonts w:ascii="Times New Roman" w:eastAsia="Times New Roman" w:hAnsi="Times New Roman" w:cs="Times New Roman"/>
          <w:lang w:eastAsia="hr-HR"/>
        </w:rPr>
      </w:pPr>
      <w:r w:rsidRPr="00F64FF5">
        <w:rPr>
          <w:rFonts w:ascii="Times New Roman" w:eastAsia="Times New Roman" w:hAnsi="Times New Roman" w:cs="Times New Roman"/>
          <w:lang w:eastAsia="hr-HR"/>
        </w:rPr>
        <w:t>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IX. STRUČNO TIJELO VRTIĆA </w:t>
      </w: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ODGOJITELJSKO VIJEĆE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63.</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Stručno tijelo u Vrtiću je Odgojiteljsko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Odgojiteljsko vijeće čine svi odgojitelji, stručni suradnici i zdravstveni radnici koji u Vrtiću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ostvaruju program predškolskog odgoja i obrazovanja te skrbi o djeci rane i predškolske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dobi.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Odgojiteljskom vijeću predsjedava ravnatelj Vrtića ili druga osoba koju on ovlasti.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Odgojiteljsko vijeće radi na sjednicama.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Odluke se donose većinom glasova ukupnog broja članova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Sjednice Odgojiteljskog vijeća obvezne su za sve odgojitelje, stručne suradnike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zdravstvene djelatnike. Neopravdani izostanak sa sjednica Odgojiteljskog vijeća predstavlja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povredu radne obveze.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Na sjednicama se vodi zapisnik koji potpisuje predsjedavajući i imenovani na sjednici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zapisničar.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64.</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Odgojiteljsko vijeće: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vrtićki kurikulum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sudjeluje u utvrđivanju plana i programa rada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prati ostvarivanje plana i programa rada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skrbi o primjeni suvremenih oblika i metoda rada s djecom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daje Upravnom vijeću i ravnatelju mišljenje u svezi s organizacijom rada i razvojem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djelatnosti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raspravlja i odlučuje o stručnim pitanjima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potiče i promiče stručni rad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predlaže nabavu potrebite opreme i pomagala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obavlja druge poslove određene ovim Statutom i drugim aktima Vrtića.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X. RODITELJI I SKRBNICI DJECE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65.</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Radi što uspješnijeg ostvarivanja djelatnosti Vrtić stalno surađuje s roditeljima ili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skrbnicima djece.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Suradnja s roditeljima ili skrbnicima ostvaruje se na individualnim razgovorima,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roditeljskim sastancima i na drugi pogodan način.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Roditelji su odgovorni za praćenje rada i napredovanje djece i o svim uočenim </w:t>
      </w: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 xml:space="preserve">problemima dužni su pravodobno izvijestiti Vrtić.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XI. RADNICI VRTIĆA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66.</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 U dječjem vrtiću na poslovima njege, odgoja i obrazovanja, socijalne i zdravstvene zaštite te skrbi o djeci rade sljedeći odgojno-obrazovni radnici: odgojitelj</w:t>
      </w:r>
      <w:r>
        <w:rPr>
          <w:rFonts w:ascii="Times New Roman" w:hAnsi="Times New Roman" w:cs="Times New Roman"/>
        </w:rPr>
        <w:t>i, stručni suradnici te drugi pomoćni radnici.</w:t>
      </w:r>
    </w:p>
    <w:p w:rsidR="00214820" w:rsidRPr="00F64FF5" w:rsidRDefault="00214820" w:rsidP="00214820">
      <w:pPr>
        <w:jc w:val="both"/>
        <w:rPr>
          <w:rFonts w:ascii="Times New Roman" w:hAnsi="Times New Roman" w:cs="Times New Roman"/>
          <w:shd w:val="clear" w:color="auto" w:fill="FFFFFF"/>
        </w:rPr>
      </w:pPr>
      <w:r w:rsidRPr="00F64FF5">
        <w:rPr>
          <w:rFonts w:ascii="Times New Roman" w:hAnsi="Times New Roman" w:cs="Times New Roman"/>
        </w:rPr>
        <w:t xml:space="preserve">(2) </w:t>
      </w:r>
      <w:r w:rsidRPr="00F64FF5">
        <w:rPr>
          <w:rFonts w:ascii="Times New Roman" w:hAnsi="Times New Roman" w:cs="Times New Roman"/>
          <w:shd w:val="clear" w:color="auto" w:fill="FFFFFF"/>
        </w:rPr>
        <w:t>Odgojno-obrazovni radnici u dječjem vrtiću moraju imati odgovarajuću vrstu i razinu obrazovanja te utvrđenu zdravstvenu sposobnost za obavljanje poslova iz stavka 1. ovoga članka.</w:t>
      </w:r>
    </w:p>
    <w:p w:rsidR="00214820" w:rsidRPr="00766195" w:rsidRDefault="00214820" w:rsidP="00214820">
      <w:pPr>
        <w:pStyle w:val="Uvuenotijeloteksta"/>
        <w:ind w:firstLine="0"/>
        <w:rPr>
          <w:sz w:val="22"/>
          <w:szCs w:val="22"/>
        </w:rPr>
      </w:pPr>
      <w:r w:rsidRPr="00F64FF5">
        <w:rPr>
          <w:shd w:val="clear" w:color="auto" w:fill="FFFFFF"/>
        </w:rPr>
        <w:t>(3</w:t>
      </w:r>
      <w:r>
        <w:rPr>
          <w:shd w:val="clear" w:color="auto" w:fill="FFFFFF"/>
        </w:rPr>
        <w:t xml:space="preserve">) </w:t>
      </w:r>
      <w:r w:rsidRPr="00766195">
        <w:rPr>
          <w:sz w:val="22"/>
          <w:szCs w:val="22"/>
        </w:rPr>
        <w:t>Drugi radnici mogu biti osobe koje ispunjavaju potrebite uvjete za poslove koje obavljaju prema članku 24. Zakona o predškolskom odgoju i obrazovanju ( NN. Broj 10/97, 107/07, 94/13 i 98/19).</w:t>
      </w:r>
    </w:p>
    <w:p w:rsidR="00214820" w:rsidRPr="00F64FF5" w:rsidRDefault="00214820" w:rsidP="00214820">
      <w:pPr>
        <w:jc w:val="both"/>
        <w:rPr>
          <w:rFonts w:ascii="Times New Roman" w:hAnsi="Times New Roman" w:cs="Times New Roman"/>
          <w:shd w:val="clear" w:color="auto" w:fill="FFFFFF"/>
        </w:rPr>
      </w:pPr>
    </w:p>
    <w:p w:rsidR="00214820" w:rsidRPr="00F64FF5" w:rsidRDefault="00214820" w:rsidP="00214820">
      <w:pPr>
        <w:jc w:val="both"/>
        <w:rPr>
          <w:rFonts w:ascii="Times New Roman" w:hAnsi="Times New Roman" w:cs="Times New Roman"/>
          <w:shd w:val="clear" w:color="auto" w:fill="FFFFFF"/>
        </w:rPr>
      </w:pPr>
      <w:r w:rsidRPr="00F64FF5">
        <w:rPr>
          <w:rFonts w:ascii="Times New Roman" w:hAnsi="Times New Roman" w:cs="Times New Roman"/>
          <w:shd w:val="clear" w:color="auto" w:fill="FFFFFF"/>
        </w:rPr>
        <w:t>(4) Odgovarajuću vrstu obrazovanja odgojno-obrazovnih radnika te razinu i vrstu ostalih radnika u dječjem vrtiću, kao i potrebnu razinu i vrstu obrazovanja za izvođenje programa propisuje ministar nadležan za obrazovanje pravilnikom.</w:t>
      </w:r>
    </w:p>
    <w:p w:rsidR="00214820" w:rsidRPr="00F64FF5" w:rsidRDefault="00214820" w:rsidP="00214820">
      <w:pPr>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67.</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Odgojitelji i stručni suradnici imaju pravo i dužnost neprestano se stručno i pedagoški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usavršavati, pratiti znanstvena dostignuća i unapređivati pedagošku praksu.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Usavršavanje iz stavka 1. ovoga članka sastavni je dio radnih obveza odgojitelja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stručnih suradnika. </w:t>
      </w: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rPr>
        <w:t xml:space="preserve">                                                                                 </w:t>
      </w:r>
      <w:r w:rsidRPr="00F64FF5">
        <w:rPr>
          <w:rFonts w:ascii="Times New Roman" w:hAnsi="Times New Roman" w:cs="Times New Roman"/>
          <w:b/>
          <w:bCs/>
        </w:rPr>
        <w:t>Članak 68.</w:t>
      </w:r>
    </w:p>
    <w:p w:rsidR="00214820" w:rsidRPr="00F64FF5" w:rsidRDefault="00214820" w:rsidP="00214820">
      <w:pPr>
        <w:pStyle w:val="Bezproreda"/>
        <w:numPr>
          <w:ilvl w:val="0"/>
          <w:numId w:val="7"/>
        </w:numPr>
        <w:jc w:val="both"/>
        <w:rPr>
          <w:rFonts w:ascii="Times New Roman" w:hAnsi="Times New Roman" w:cs="Times New Roman"/>
        </w:rPr>
      </w:pPr>
      <w:r w:rsidRPr="00F64FF5">
        <w:rPr>
          <w:rFonts w:ascii="Times New Roman" w:hAnsi="Times New Roman" w:cs="Times New Roman"/>
        </w:rPr>
        <w:t>Radni odnos u dječjem vrtiću zasniva se ugovorom o radu na temelju natječaja.</w:t>
      </w:r>
    </w:p>
    <w:p w:rsidR="00214820" w:rsidRPr="00F64FF5" w:rsidRDefault="00214820" w:rsidP="00214820">
      <w:pPr>
        <w:pStyle w:val="Bezproreda"/>
        <w:numPr>
          <w:ilvl w:val="0"/>
          <w:numId w:val="7"/>
        </w:numPr>
        <w:jc w:val="both"/>
        <w:rPr>
          <w:rFonts w:ascii="Times New Roman" w:hAnsi="Times New Roman" w:cs="Times New Roman"/>
        </w:rPr>
      </w:pPr>
      <w:r w:rsidRPr="00F64FF5">
        <w:rPr>
          <w:rFonts w:ascii="Times New Roman" w:hAnsi="Times New Roman" w:cs="Times New Roman"/>
        </w:rPr>
        <w:t xml:space="preserve">Odluku o objavi natječaja donosi </w:t>
      </w:r>
      <w:r w:rsidR="000D25EC">
        <w:rPr>
          <w:rFonts w:ascii="Times New Roman" w:hAnsi="Times New Roman" w:cs="Times New Roman"/>
        </w:rPr>
        <w:t>Upravno vijeće</w:t>
      </w:r>
    </w:p>
    <w:p w:rsidR="00214820" w:rsidRPr="00F64FF5" w:rsidRDefault="00214820" w:rsidP="00214820">
      <w:pPr>
        <w:pStyle w:val="Bezproreda"/>
        <w:numPr>
          <w:ilvl w:val="0"/>
          <w:numId w:val="7"/>
        </w:numPr>
        <w:jc w:val="both"/>
        <w:rPr>
          <w:rFonts w:ascii="Times New Roman" w:hAnsi="Times New Roman" w:cs="Times New Roman"/>
        </w:rPr>
      </w:pPr>
      <w:r w:rsidRPr="00F64FF5">
        <w:rPr>
          <w:rFonts w:ascii="Times New Roman" w:hAnsi="Times New Roman" w:cs="Times New Roman"/>
        </w:rPr>
        <w:t>Natječaj se objavljuje na mrežnim stranicama i oglasnim pločama Hrvatskog zavoda za zapošljavanje, te mrežnim stranicama i oglasnim pločama dječjeg vrtića, a rok za primanje prijava kandidata ne može biti kraći od osam dana.</w:t>
      </w:r>
    </w:p>
    <w:p w:rsidR="00214820" w:rsidRPr="00F64FF5" w:rsidRDefault="00214820" w:rsidP="00214820">
      <w:pPr>
        <w:pStyle w:val="Bezproreda"/>
        <w:numPr>
          <w:ilvl w:val="0"/>
          <w:numId w:val="7"/>
        </w:numPr>
        <w:rPr>
          <w:rFonts w:ascii="Times New Roman" w:hAnsi="Times New Roman" w:cs="Times New Roman"/>
        </w:rPr>
      </w:pPr>
      <w:r w:rsidRPr="00F64FF5">
        <w:rPr>
          <w:rFonts w:ascii="Times New Roman" w:hAnsi="Times New Roman" w:cs="Times New Roman"/>
        </w:rPr>
        <w:t>Iznimno od stavka 1. ovoga članka, radni odnos može se zasnovati ugovorom o radu i bez natječaja:</w:t>
      </w:r>
      <w:r w:rsidRPr="00F64FF5">
        <w:rPr>
          <w:rFonts w:ascii="Times New Roman" w:hAnsi="Times New Roman" w:cs="Times New Roman"/>
        </w:rPr>
        <w:br/>
        <w:t>– kad obavljanje poslova ne trpi odgodu, do zasnivanja radnoga odnosa na temelju natječaja, ali ne dulje od 60 dana,</w:t>
      </w:r>
      <w:r w:rsidRPr="00F64FF5">
        <w:rPr>
          <w:rFonts w:ascii="Times New Roman" w:hAnsi="Times New Roman" w:cs="Times New Roman"/>
        </w:rPr>
        <w:br/>
        <w:t>– kad potreba za obavljanjem poslova ne traje dulje od 60 dana.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w:t>
      </w:r>
      <w:r>
        <w:rPr>
          <w:rFonts w:ascii="Times New Roman" w:hAnsi="Times New Roman" w:cs="Times New Roman"/>
        </w:rPr>
        <w:t xml:space="preserve">     </w:t>
      </w:r>
      <w:r w:rsidRPr="00F64FF5">
        <w:rPr>
          <w:rFonts w:ascii="Times New Roman" w:hAnsi="Times New Roman" w:cs="Times New Roman"/>
        </w:rPr>
        <w:t xml:space="preserve"> – do punog radnog vremena, s radnikom koji u predškolskoj ustanovi ima zasnovan radni odnos na </w:t>
      </w:r>
      <w:r>
        <w:rPr>
          <w:rFonts w:ascii="Times New Roman" w:hAnsi="Times New Roman" w:cs="Times New Roman"/>
        </w:rPr>
        <w:t xml:space="preserve">  </w:t>
      </w:r>
      <w:r w:rsidRPr="00F64FF5">
        <w:rPr>
          <w:rFonts w:ascii="Times New Roman" w:hAnsi="Times New Roman" w:cs="Times New Roman"/>
        </w:rPr>
        <w:t>neodređeno vrijeme u nepunom radnom vremenu,</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 u slučaju izmjene ugovora o radu radnika koji u predškolskoj ustanovi ima zasnovan radni odnos na neodređeno vrijeme, a kojim se mijenja naziv posla, odnosno popis ili opis poslova.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br/>
        <w:t>(5) Ako se na natječaj ne javi osoba koja ispunjava uvjete iz članka 24. ovoga Zakona, natječaj će se ponoviti u roku od pet mjeseci, a do zasnivanja radnog odnosa na osnovi ponovljenog natječaja radni se odnos može zasnovati s osobom koja ne ispunjava propisane uvjete.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br/>
        <w:t>(6) S osobom iz stavka 5. ovoga članka sklapa se ugovor o radu na određeno vrijeme, do popune radnog mjesta na temelju ponovljenog natječaja s osobom koja ispunjava propisane uvjete, ali ne dulje od pet mjeseci.</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br/>
        <w:t>(7) Odluku o zasnivanju i prestanku radnog odnosa donosi upravno vijeće na prijedlog ravnatelja.</w:t>
      </w:r>
      <w:r w:rsidRPr="00F64FF5">
        <w:rPr>
          <w:rFonts w:ascii="Times New Roman" w:hAnsi="Times New Roman" w:cs="Times New Roman"/>
        </w:rPr>
        <w:br/>
        <w:t>(8) Iznimno od stavka 7. ovoga članka, zbog obavljanja poslova koji ne trpe odgodu</w:t>
      </w:r>
      <w:r w:rsidR="000D25EC">
        <w:rPr>
          <w:rFonts w:ascii="Times New Roman" w:hAnsi="Times New Roman" w:cs="Times New Roman"/>
        </w:rPr>
        <w:t xml:space="preserve"> i ne traju duže od 60 dana odluku donosi ravnatelj.</w:t>
      </w:r>
      <w:r w:rsidRPr="00F64FF5">
        <w:rPr>
          <w:rFonts w:ascii="Times New Roman" w:hAnsi="Times New Roman" w:cs="Times New Roman"/>
        </w:rPr>
        <w:t xml:space="preserve">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XII. FINANCIJSKO POSLOVANJE </w:t>
      </w:r>
    </w:p>
    <w:p w:rsidR="00214820" w:rsidRPr="00F64FF5"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69.</w:t>
      </w:r>
    </w:p>
    <w:p w:rsidR="00214820" w:rsidRPr="00F64FF5" w:rsidRDefault="00214820" w:rsidP="00214820">
      <w:pPr>
        <w:pStyle w:val="Bezproreda"/>
        <w:jc w:val="both"/>
        <w:rPr>
          <w:rFonts w:ascii="Times New Roman" w:hAnsi="Times New Roman" w:cs="Times New Roman"/>
          <w:b/>
          <w:bCs/>
        </w:rPr>
      </w:pPr>
    </w:p>
    <w:p w:rsidR="00214820" w:rsidRPr="00E51806" w:rsidRDefault="00214820" w:rsidP="00214820">
      <w:pPr>
        <w:pStyle w:val="Tijeloteksta"/>
        <w:spacing w:after="0" w:line="240" w:lineRule="auto"/>
        <w:jc w:val="both"/>
        <w:rPr>
          <w:rFonts w:ascii="Times New Roman" w:hAnsi="Times New Roman" w:cs="Times New Roman"/>
        </w:rPr>
      </w:pPr>
      <w:r w:rsidRPr="00E51806">
        <w:rPr>
          <w:rFonts w:ascii="Times New Roman" w:hAnsi="Times New Roman" w:cs="Times New Roman"/>
        </w:rPr>
        <w:t>(1) Za obavljanje djelatnosti Vrtić osigurava sredstva od osnivača, od roditelja, donacija, od prodaje usluga na tržištu i iz drugih izvora sukladno zakonu.</w:t>
      </w:r>
    </w:p>
    <w:p w:rsidR="00214820" w:rsidRPr="00E51806"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Prihodi i rashodi za obavljanje djelatnosti utvrđuju se Financijskim planom.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(3) Vrtić usvaja Financijski plan prije početka godine na koju se plan odnosi na prijedlog ravnatelja.</w:t>
      </w:r>
    </w:p>
    <w:p w:rsidR="00214820" w:rsidRPr="00E51806" w:rsidRDefault="00214820" w:rsidP="00214820">
      <w:pPr>
        <w:pStyle w:val="Tijeloteksta"/>
        <w:numPr>
          <w:ilvl w:val="0"/>
          <w:numId w:val="9"/>
        </w:numPr>
        <w:spacing w:after="0" w:line="240" w:lineRule="auto"/>
        <w:jc w:val="both"/>
        <w:rPr>
          <w:rFonts w:ascii="Times New Roman" w:hAnsi="Times New Roman" w:cs="Times New Roman"/>
        </w:rPr>
      </w:pPr>
      <w:r w:rsidRPr="00E51806">
        <w:rPr>
          <w:rFonts w:ascii="Times New Roman" w:hAnsi="Times New Roman" w:cs="Times New Roman"/>
        </w:rPr>
        <w:t>Osnivač će osigurati novčana sredstva za početak rada Vrtića u iznosu od 20.000,00kn.</w:t>
      </w:r>
    </w:p>
    <w:p w:rsidR="00214820" w:rsidRPr="00E51806"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w:t>
      </w:r>
      <w:r>
        <w:rPr>
          <w:rFonts w:ascii="Times New Roman" w:hAnsi="Times New Roman" w:cs="Times New Roman"/>
        </w:rPr>
        <w:t>5</w:t>
      </w:r>
      <w:r w:rsidRPr="00F64FF5">
        <w:rPr>
          <w:rFonts w:ascii="Times New Roman" w:hAnsi="Times New Roman" w:cs="Times New Roman"/>
        </w:rPr>
        <w:t>)</w:t>
      </w:r>
      <w:r>
        <w:rPr>
          <w:rFonts w:ascii="Times New Roman" w:hAnsi="Times New Roman" w:cs="Times New Roman"/>
        </w:rPr>
        <w:t xml:space="preserve"> </w:t>
      </w:r>
      <w:r w:rsidRPr="00F64FF5">
        <w:rPr>
          <w:rFonts w:ascii="Times New Roman" w:hAnsi="Times New Roman" w:cs="Times New Roman"/>
        </w:rPr>
        <w:t>Upravno vijeće vrtića usvaja  polugodišnje financijske izvještaje na prijedlog ravnatelja/</w:t>
      </w:r>
      <w:proofErr w:type="spellStart"/>
      <w:r w:rsidRPr="00F64FF5">
        <w:rPr>
          <w:rFonts w:ascii="Times New Roman" w:hAnsi="Times New Roman" w:cs="Times New Roman"/>
        </w:rPr>
        <w:t>ice</w:t>
      </w:r>
      <w:proofErr w:type="spellEnd"/>
      <w:r w:rsidRPr="00F64FF5">
        <w:rPr>
          <w:rFonts w:ascii="Times New Roman" w:hAnsi="Times New Roman" w:cs="Times New Roman"/>
        </w:rPr>
        <w:t xml:space="preserve"> najkasnije u roku od 30 dana od njihove predaje sukladno važećim propisima kojima je uređeno predavanje financijskih izvještaja u sustavu proračuna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w:t>
      </w:r>
      <w:r>
        <w:rPr>
          <w:rFonts w:ascii="Times New Roman" w:hAnsi="Times New Roman" w:cs="Times New Roman"/>
        </w:rPr>
        <w:t>6</w:t>
      </w:r>
      <w:r w:rsidRPr="00F64FF5">
        <w:rPr>
          <w:rFonts w:ascii="Times New Roman" w:hAnsi="Times New Roman" w:cs="Times New Roman"/>
        </w:rPr>
        <w:t xml:space="preserve">) Ako Vrtić na kraju kalendarske godine ostvari dobit, tu će dobit uporabiti za obavljanje i razvoj djelatnosti, u skladu s aktima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w:t>
      </w:r>
      <w:r>
        <w:rPr>
          <w:rFonts w:ascii="Times New Roman" w:hAnsi="Times New Roman" w:cs="Times New Roman"/>
        </w:rPr>
        <w:t>7</w:t>
      </w:r>
      <w:r w:rsidRPr="00F64FF5">
        <w:rPr>
          <w:rFonts w:ascii="Times New Roman" w:hAnsi="Times New Roman" w:cs="Times New Roman"/>
        </w:rPr>
        <w:t xml:space="preserve">) Ako Vrtić na kraju kalendarske godine iskaže gubitak u financijskom poslovanju, gubitak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će se namiriti u skladu s odlukom Osnivača.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XIII. JAVNOST RADA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70.</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(1)Rad Vrtića i njegovih tijela je javan. Javnost rada ostvaruje se osobito: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izvješćivanjem roditelja, građana i pravnih osoba o uvjetima i načinu davanja usluga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davanjem pravodobne obavijesti roditeljima, građanima i pravnim osobama, na njihov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zahtjev, o uvjetima i načinu davanja usluga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obavijestima o sjednicama ili sastancima Upravnog i Odgojiteljskog vijeća te mogućnostima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neposrednog uvida u njihov rad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objavljivanjem općih i pojedinačnih akata koji su u svezi s djelatnošću Vrtića. </w:t>
      </w:r>
    </w:p>
    <w:p w:rsidR="00214820" w:rsidRPr="00F64FF5" w:rsidRDefault="00214820" w:rsidP="00214820">
      <w:pPr>
        <w:pStyle w:val="Bezproreda"/>
        <w:jc w:val="both"/>
        <w:rPr>
          <w:rStyle w:val="Naglaeno"/>
          <w:rFonts w:ascii="Times New Roman" w:hAnsi="Times New Roman" w:cs="Times New Roman"/>
          <w:b w:val="0"/>
          <w:bCs w:val="0"/>
        </w:rPr>
      </w:pPr>
      <w:r w:rsidRPr="00F64FF5">
        <w:rPr>
          <w:rStyle w:val="Naglaeno"/>
          <w:rFonts w:ascii="Times New Roman" w:hAnsi="Times New Roman" w:cs="Times New Roman"/>
          <w:b w:val="0"/>
          <w:bCs w:val="0"/>
        </w:rPr>
        <w:t>(2)Vrtić  je dužan na svojim mrežnim stranicama objaviti podatke o uvjetima i načinu pružanja usluga i obavljanju poslova iz svoje djelatnosti.</w:t>
      </w:r>
    </w:p>
    <w:p w:rsidR="00214820" w:rsidRPr="00F64FF5" w:rsidRDefault="00214820" w:rsidP="00214820">
      <w:pPr>
        <w:pStyle w:val="Bezproreda"/>
        <w:jc w:val="both"/>
        <w:rPr>
          <w:rFonts w:ascii="Times New Roman" w:hAnsi="Times New Roman" w:cs="Times New Roman"/>
          <w:lang w:eastAsia="hr-HR"/>
        </w:rPr>
      </w:pPr>
      <w:r w:rsidRPr="00F64FF5">
        <w:rPr>
          <w:rFonts w:ascii="Times New Roman" w:hAnsi="Times New Roman" w:cs="Times New Roman"/>
          <w:lang w:eastAsia="hr-HR"/>
        </w:rPr>
        <w:t>(3)Vrtić je dužan u razumnom roku davati sredstvima javnog priopćavanja na njihov zahtjev informacije o obavljanju svoje djelatnosti i omogućiti im uvid u odgovarajuću dokumentaciju.</w:t>
      </w:r>
    </w:p>
    <w:p w:rsidR="00214820" w:rsidRPr="00F64FF5" w:rsidRDefault="00214820" w:rsidP="00214820">
      <w:pPr>
        <w:pStyle w:val="Bezproreda"/>
        <w:jc w:val="both"/>
        <w:rPr>
          <w:rFonts w:ascii="Times New Roman" w:hAnsi="Times New Roman" w:cs="Times New Roman"/>
          <w:lang w:eastAsia="hr-HR"/>
        </w:rPr>
      </w:pPr>
      <w:r w:rsidRPr="00F64FF5">
        <w:rPr>
          <w:rFonts w:ascii="Times New Roman" w:hAnsi="Times New Roman" w:cs="Times New Roman"/>
          <w:lang w:eastAsia="hr-HR"/>
        </w:rPr>
        <w:t>(4) Vrtić će uskratiti davanje informacija, odnosno uvid u dokumentaciju samo u skladu s propisima o zaštiti tajnosti podataka i zaštiti osobnih podataka.</w:t>
      </w:r>
    </w:p>
    <w:p w:rsidR="00214820" w:rsidRPr="00F64FF5" w:rsidRDefault="00214820" w:rsidP="00214820">
      <w:pPr>
        <w:spacing w:after="0" w:line="240" w:lineRule="auto"/>
        <w:jc w:val="both"/>
        <w:rPr>
          <w:rFonts w:ascii="Times New Roman" w:eastAsia="Times New Roman" w:hAnsi="Times New Roman" w:cs="Times New Roman"/>
          <w:lang w:eastAsia="hr-HR"/>
        </w:rPr>
      </w:pPr>
      <w:r w:rsidRPr="00F64FF5">
        <w:rPr>
          <w:rFonts w:ascii="Times New Roman" w:eastAsia="Times New Roman" w:hAnsi="Times New Roman" w:cs="Times New Roman"/>
          <w:lang w:eastAsia="hr-HR"/>
        </w:rPr>
        <w:t> </w:t>
      </w:r>
    </w:p>
    <w:p w:rsidR="00214820" w:rsidRPr="00F64FF5" w:rsidRDefault="00214820" w:rsidP="00214820">
      <w:pPr>
        <w:jc w:val="both"/>
        <w:rPr>
          <w:rFonts w:ascii="Times New Roman" w:hAnsi="Times New Roman" w:cs="Times New Roman"/>
          <w:b/>
          <w:bCs/>
        </w:rPr>
      </w:pPr>
    </w:p>
    <w:p w:rsidR="00214820" w:rsidRDefault="00214820" w:rsidP="00214820">
      <w:pPr>
        <w:pStyle w:val="Bezproreda"/>
        <w:jc w:val="both"/>
        <w:rPr>
          <w:rFonts w:ascii="Times New Roman" w:hAnsi="Times New Roman" w:cs="Times New Roman"/>
          <w:b/>
        </w:rPr>
      </w:pPr>
      <w:r w:rsidRPr="00F64FF5">
        <w:rPr>
          <w:rFonts w:ascii="Times New Roman" w:hAnsi="Times New Roman" w:cs="Times New Roman"/>
          <w:b/>
        </w:rPr>
        <w:t xml:space="preserve">XIV. POSLOVNA TAJNA </w:t>
      </w:r>
    </w:p>
    <w:p w:rsidR="00214820" w:rsidRPr="00F64FF5" w:rsidRDefault="00214820" w:rsidP="00214820">
      <w:pPr>
        <w:pStyle w:val="Bezproreda"/>
        <w:jc w:val="both"/>
        <w:rPr>
          <w:rFonts w:ascii="Times New Roman" w:hAnsi="Times New Roman" w:cs="Times New Roman"/>
          <w:b/>
        </w:rPr>
      </w:pPr>
    </w:p>
    <w:p w:rsidR="00214820" w:rsidRDefault="00214820" w:rsidP="00214820">
      <w:pPr>
        <w:pStyle w:val="Bezproreda"/>
        <w:jc w:val="center"/>
        <w:rPr>
          <w:rFonts w:ascii="Times New Roman" w:hAnsi="Times New Roman" w:cs="Times New Roman"/>
          <w:b/>
          <w:bCs/>
        </w:rPr>
      </w:pPr>
      <w:r w:rsidRPr="00F64FF5">
        <w:rPr>
          <w:rFonts w:ascii="Times New Roman" w:hAnsi="Times New Roman" w:cs="Times New Roman"/>
          <w:b/>
          <w:bCs/>
        </w:rPr>
        <w:t>Članak 71.</w:t>
      </w:r>
    </w:p>
    <w:p w:rsidR="00214820" w:rsidRPr="00F64FF5" w:rsidRDefault="00214820" w:rsidP="00214820">
      <w:pPr>
        <w:pStyle w:val="Bezproreda"/>
        <w:jc w:val="center"/>
        <w:rPr>
          <w:rFonts w:ascii="Times New Roman" w:hAnsi="Times New Roman" w:cs="Times New Roman"/>
          <w:b/>
          <w:bCs/>
        </w:rPr>
      </w:pP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Poslovnom tajnom smatraju se: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podaci sadržani u molbama, zahtjevima i prijedlozima roditelja i skrbnika te drugih građana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 pravnih osoba upućenih Vrtiću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podaci sadržani u prilozima uz molbe, zahtjeve i prijedloge iz točke 1. ovoga članka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podaci utvrđeni u postupku zaštite dostojanstva radnika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podaci o poslovnim rezultatima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5. podaci o djeci upisanoj u Vrtić koji su socijalno-moralne naravi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6. podaci i isprave koji su određeni kao poslovna tajna zakonom ili drugim propisima, te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aktima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7. podaci i isprave koje ravnatelj proglasi poslovnom tajnom.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72.</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Podatke i isprave koje se smatraju poslovnom tajnom, dužni su čuvati svi radnici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bez obzira na koji su način saznali za te podatke i isprave.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Čuvanje poslovne tajne obvezuje radnike i nakon prestanka rada u Vrtiću.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Obveza čuvanja poslovne tajne ne odnosi se na davanje podataka u postupku pred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sudom ili upravnim tijelom.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bCs/>
        </w:rPr>
      </w:pPr>
      <w:r w:rsidRPr="00F64FF5">
        <w:rPr>
          <w:rFonts w:ascii="Times New Roman" w:hAnsi="Times New Roman" w:cs="Times New Roman"/>
          <w:b/>
          <w:bCs/>
        </w:rPr>
        <w:t xml:space="preserve">XV. ZAŠTITA LJUDSKOG OKOLIŠA </w:t>
      </w:r>
    </w:p>
    <w:p w:rsidR="00214820" w:rsidRPr="00F64FF5" w:rsidRDefault="00214820" w:rsidP="00214820">
      <w:pPr>
        <w:jc w:val="center"/>
        <w:rPr>
          <w:rFonts w:ascii="Times New Roman" w:hAnsi="Times New Roman" w:cs="Times New Roman"/>
          <w:b/>
          <w:bCs/>
        </w:rPr>
      </w:pPr>
      <w:r w:rsidRPr="00F64FF5">
        <w:rPr>
          <w:rFonts w:ascii="Times New Roman" w:hAnsi="Times New Roman" w:cs="Times New Roman"/>
          <w:b/>
          <w:bCs/>
        </w:rPr>
        <w:t>Članak 73.</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Radnici Vrtića trebaju svakodnevno osiguravati uvjete za čuvanje i razvoj prirodnih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radom stvorenih vrijednosti ljudskog okoliša te sprječavati i otklanjati štetne posljedice koje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zagađivanjem zraka, tla i vode, bukom ili na drugi način ugrožavaju te vrijednosti ili dovode 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opasnost život i zdravlje ljudi.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(2)</w:t>
      </w:r>
      <w:r>
        <w:rPr>
          <w:rFonts w:ascii="Times New Roman" w:hAnsi="Times New Roman" w:cs="Times New Roman"/>
        </w:rPr>
        <w:t xml:space="preserve"> </w:t>
      </w:r>
      <w:r w:rsidRPr="00F64FF5">
        <w:rPr>
          <w:rFonts w:ascii="Times New Roman" w:hAnsi="Times New Roman" w:cs="Times New Roman"/>
        </w:rPr>
        <w:t xml:space="preserve">Zaštita ljudskog okoliša razumijeva zajedničko djelovanje svih radnika Vrtića. </w:t>
      </w:r>
    </w:p>
    <w:p w:rsidR="00214820" w:rsidRPr="00F64FF5" w:rsidRDefault="00214820" w:rsidP="00214820">
      <w:pPr>
        <w:pStyle w:val="Bezproreda"/>
        <w:ind w:left="720"/>
        <w:jc w:val="both"/>
        <w:rPr>
          <w:rFonts w:ascii="Times New Roman" w:hAnsi="Times New Roman" w:cs="Times New Roman"/>
        </w:rPr>
      </w:pPr>
    </w:p>
    <w:p w:rsidR="00214820" w:rsidRPr="00F64FF5" w:rsidRDefault="00214820" w:rsidP="00214820">
      <w:pPr>
        <w:jc w:val="center"/>
        <w:rPr>
          <w:rFonts w:ascii="Times New Roman" w:hAnsi="Times New Roman" w:cs="Times New Roman"/>
          <w:b/>
        </w:rPr>
      </w:pPr>
      <w:r w:rsidRPr="00F64FF5">
        <w:rPr>
          <w:rFonts w:ascii="Times New Roman" w:hAnsi="Times New Roman" w:cs="Times New Roman"/>
          <w:b/>
        </w:rPr>
        <w:t>Članak 74.</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Odgojitelji koji sudjeluju u izvođenju odgojno-obrazovnih programa, dužni su posvetiti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pozornost odgoju djece u svezi s čuvanjem i zaštitom ljudskog okoliša.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Programi rada Vrtića u zaštiti ljudskog okoliša sastavni su dio plana i programa rada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Vrtića.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b/>
        </w:rPr>
      </w:pPr>
      <w:r w:rsidRPr="00F64FF5">
        <w:rPr>
          <w:rFonts w:ascii="Times New Roman" w:hAnsi="Times New Roman" w:cs="Times New Roman"/>
          <w:b/>
        </w:rPr>
        <w:t xml:space="preserve">XVI. ZAŠTITA OSOBNIH PODATAKA </w:t>
      </w:r>
    </w:p>
    <w:p w:rsidR="00214820" w:rsidRPr="00F64FF5" w:rsidRDefault="00214820" w:rsidP="00214820">
      <w:pPr>
        <w:jc w:val="center"/>
        <w:rPr>
          <w:rFonts w:ascii="Times New Roman" w:hAnsi="Times New Roman" w:cs="Times New Roman"/>
          <w:b/>
        </w:rPr>
      </w:pPr>
      <w:r w:rsidRPr="00F64FF5">
        <w:rPr>
          <w:rFonts w:ascii="Times New Roman" w:hAnsi="Times New Roman" w:cs="Times New Roman"/>
          <w:b/>
        </w:rPr>
        <w:t>Članak 75.</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Osobni podaci fizičkih osoba mogu se u Vrtiću prikupljati u svrhu s kojom je osoba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upoznata, koja je izrijekom propisana i u skladu sa zakonom, a mogu se dalje obrađivati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samo u svrhu za koju su prikupljeni.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U Vrtiću se mogu obrađivati osobni podaci samo uz uvjete određene Uredbom o zaštiti osobnih podataka i zakonom. </w:t>
      </w: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 xml:space="preserve">(3) Osobni podaci moraju se obrađivati zakonito i pošteno. </w:t>
      </w:r>
    </w:p>
    <w:p w:rsidR="00214820" w:rsidRPr="00F64FF5" w:rsidRDefault="00214820" w:rsidP="00214820">
      <w:pPr>
        <w:jc w:val="center"/>
        <w:rPr>
          <w:rFonts w:ascii="Times New Roman" w:hAnsi="Times New Roman" w:cs="Times New Roman"/>
          <w:b/>
        </w:rPr>
      </w:pPr>
      <w:r w:rsidRPr="00F64FF5">
        <w:rPr>
          <w:rFonts w:ascii="Times New Roman" w:hAnsi="Times New Roman" w:cs="Times New Roman"/>
          <w:b/>
        </w:rPr>
        <w:t>Članak 76.</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Osobni podaci smiju se u Vrtiću prikupljati i dalje obrađivati: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 slučajevima određenim zakonom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uz privolu ispitanika u svrhu za koju je ispitanik dao privolu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 svrhu izvršavanja zakonskih obveza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 svrhu sklapanja i izvršenja ugovora u kojem je ispitanik stranka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ako je obrada podataka nužna radi ispunjenja zadataka koji se izvršavaju u javnom interesu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ili u izvršavanju javnih ovlasti Vrtića ili treće strane kojoj se podaci dostavljaju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kada je ispitanik sam objavio osobne podatke.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Osobni podaci koji se odnose na djecu i druge malodobne osobe mogu se prikupljati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obrađivati u skladu sa zakonom uz posebne propisane mjere zaštite.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Osobne podatke mogu u Vrtiću prikupljati i obrađivati samo za to ovlaštene osobe.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Ravnatelj može ugovorom pojedine poslove u svezi s obradom osobnih podataka povjeriti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drugoj pravnoj ili fizičkoj osobi.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center"/>
        <w:rPr>
          <w:rFonts w:ascii="Times New Roman" w:hAnsi="Times New Roman" w:cs="Times New Roman"/>
          <w:b/>
        </w:rPr>
      </w:pPr>
      <w:r w:rsidRPr="00F64FF5">
        <w:rPr>
          <w:rFonts w:ascii="Times New Roman" w:hAnsi="Times New Roman" w:cs="Times New Roman"/>
          <w:b/>
        </w:rPr>
        <w:t>Članak 77.</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U Vrtiću je zabranjeno prikupljati i dalje obrađivati osobne podatke koji se odnose 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rasno ili etničko podrijetlo, politička stajališta, vjerska i druga uvjerenja, sindikalno članstvo,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zdravlje i spolni život i osobne podatke o kaznenom i prekršajnom postupku.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Iznimno podaci iz stavka 1. ovoga članka mogu se prikupljati i dalje obrađivati: </w:t>
      </w: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 xml:space="preserve">- uz privolu ispitanika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kada je prikupljanje i obrada podataka potrebna radi izvršavanja prava i obveza koje Vrtić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ima prema posebnim propisima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kada je obrada prijeko potrebna radi zaštite života ili tjelesnog integriteta ispitanika i druge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osobe kada ispitanik zbog fizičkih ili pravnih razloga nije u mogućnosti dati svoju privolu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kada se obrada provodi u okviru djelatnosti Vrtića pod uvjetom da se obrada odnosi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izrijekom na djecu i radnike Vrtića i da podaci ne budu otkriveni trećoj strani bez pristanka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ispitanika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kada je obrada podataka potrebna radi uspostave ostvarenja ili zaštite potraživanja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propisanih zakonom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kada je ispitanik objavio osobne podatke.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U slučajevima iz stavka 1. ovoga članka obrada podataka mora biti posebno označena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zaštićena. </w:t>
      </w:r>
    </w:p>
    <w:p w:rsidR="00214820" w:rsidRDefault="00214820" w:rsidP="00214820">
      <w:pPr>
        <w:jc w:val="center"/>
        <w:rPr>
          <w:rFonts w:ascii="Times New Roman" w:hAnsi="Times New Roman" w:cs="Times New Roman"/>
          <w:b/>
        </w:rPr>
      </w:pPr>
      <w:r w:rsidRPr="00E51806">
        <w:rPr>
          <w:rFonts w:ascii="Times New Roman" w:hAnsi="Times New Roman" w:cs="Times New Roman"/>
          <w:b/>
        </w:rPr>
        <w:t>Članak 78.</w:t>
      </w:r>
    </w:p>
    <w:p w:rsidR="00214820" w:rsidRDefault="00214820" w:rsidP="00214820">
      <w:pPr>
        <w:jc w:val="center"/>
        <w:rPr>
          <w:rFonts w:ascii="Times New Roman" w:hAnsi="Times New Roman" w:cs="Times New Roman"/>
          <w:b/>
        </w:rPr>
      </w:pPr>
    </w:p>
    <w:p w:rsidR="00214820" w:rsidRPr="00E51806" w:rsidRDefault="00214820" w:rsidP="00214820">
      <w:pPr>
        <w:pStyle w:val="Tijeloteksta"/>
        <w:rPr>
          <w:rFonts w:ascii="Times New Roman" w:hAnsi="Times New Roman" w:cs="Times New Roman"/>
        </w:rPr>
      </w:pPr>
      <w:r w:rsidRPr="00E51806">
        <w:rPr>
          <w:rFonts w:ascii="Times New Roman" w:hAnsi="Times New Roman" w:cs="Times New Roman"/>
        </w:rPr>
        <w:t>U Vrtiću se uspostavlja i vodi evidencija zbirke osobnih podataka koja sadrži:</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naziv zbirke,</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naziv i sjedište Vrtića,</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svrhu obrade,</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pravni temelj uspostave zbirke podataka,</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kategoriju osoba na koje se podatci odnose,</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vrste podataka sadržanih u zbirci podataka, </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način prikupljanja i čuvanja podataka,</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vremensko razdoblje čuvanja i uporabe podataka,</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osobno ime odnosno naziv primatelja zbirke, njegovu adresu odnosno </w:t>
      </w:r>
    </w:p>
    <w:p w:rsidR="00214820" w:rsidRPr="00E51806" w:rsidRDefault="00214820" w:rsidP="00214820">
      <w:pPr>
        <w:pStyle w:val="Tijeloteksta"/>
        <w:ind w:left="1620"/>
        <w:rPr>
          <w:rFonts w:ascii="Times New Roman" w:hAnsi="Times New Roman" w:cs="Times New Roman"/>
        </w:rPr>
      </w:pPr>
      <w:r w:rsidRPr="00E51806">
        <w:rPr>
          <w:rFonts w:ascii="Times New Roman" w:hAnsi="Times New Roman" w:cs="Times New Roman"/>
        </w:rPr>
        <w:t xml:space="preserve">  sjedište,</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naznaku unošenja ili iznošenja podataka iz Republike Hrvatske s naznakom  </w:t>
      </w:r>
    </w:p>
    <w:p w:rsidR="00214820" w:rsidRPr="00E51806" w:rsidRDefault="00214820" w:rsidP="00214820">
      <w:pPr>
        <w:pStyle w:val="Tijeloteksta"/>
        <w:ind w:left="1620"/>
        <w:rPr>
          <w:rFonts w:ascii="Times New Roman" w:hAnsi="Times New Roman" w:cs="Times New Roman"/>
        </w:rPr>
      </w:pPr>
      <w:r w:rsidRPr="00E51806">
        <w:rPr>
          <w:rFonts w:ascii="Times New Roman" w:hAnsi="Times New Roman" w:cs="Times New Roman"/>
        </w:rPr>
        <w:t xml:space="preserve">  države odnosno inozemnog primatelja podataka te propisane svrhe i  </w:t>
      </w:r>
    </w:p>
    <w:p w:rsidR="00214820" w:rsidRPr="00E51806" w:rsidRDefault="00214820" w:rsidP="00214820">
      <w:pPr>
        <w:pStyle w:val="Tijeloteksta"/>
        <w:ind w:left="1620"/>
        <w:rPr>
          <w:rFonts w:ascii="Times New Roman" w:hAnsi="Times New Roman" w:cs="Times New Roman"/>
        </w:rPr>
      </w:pPr>
      <w:r w:rsidRPr="00E51806">
        <w:rPr>
          <w:rFonts w:ascii="Times New Roman" w:hAnsi="Times New Roman" w:cs="Times New Roman"/>
        </w:rPr>
        <w:t xml:space="preserve">  pisanim pristankom osobe na koju se podatci odnose,</w:t>
      </w:r>
    </w:p>
    <w:p w:rsidR="00214820" w:rsidRPr="00E51806" w:rsidRDefault="00214820" w:rsidP="00214820">
      <w:pPr>
        <w:pStyle w:val="Tijeloteksta"/>
        <w:numPr>
          <w:ilvl w:val="0"/>
          <w:numId w:val="30"/>
        </w:numPr>
        <w:spacing w:after="0" w:line="240" w:lineRule="auto"/>
        <w:jc w:val="both"/>
        <w:rPr>
          <w:rFonts w:ascii="Times New Roman" w:hAnsi="Times New Roman" w:cs="Times New Roman"/>
        </w:rPr>
      </w:pPr>
      <w:r w:rsidRPr="00E51806">
        <w:rPr>
          <w:rFonts w:ascii="Times New Roman" w:hAnsi="Times New Roman" w:cs="Times New Roman"/>
        </w:rPr>
        <w:t xml:space="preserve">  naznaku poduzetih mjera zaštite osobnih podataka.</w:t>
      </w:r>
    </w:p>
    <w:p w:rsidR="00214820" w:rsidRPr="00E51806" w:rsidRDefault="00214820" w:rsidP="00214820">
      <w:pPr>
        <w:pStyle w:val="Tijeloteksta"/>
        <w:ind w:left="1620"/>
        <w:rPr>
          <w:rFonts w:ascii="Times New Roman" w:hAnsi="Times New Roman" w:cs="Times New Roman"/>
        </w:rPr>
      </w:pPr>
    </w:p>
    <w:p w:rsidR="00214820" w:rsidRPr="00E51806"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rPr>
      </w:pPr>
      <w:r w:rsidRPr="00F64FF5">
        <w:rPr>
          <w:rFonts w:ascii="Times New Roman" w:hAnsi="Times New Roman" w:cs="Times New Roman"/>
          <w:b/>
        </w:rPr>
        <w:t xml:space="preserve">XVII. OSTVARIVANJE PRAVA NA PRISTUP INFORMACIJAMA </w:t>
      </w:r>
    </w:p>
    <w:p w:rsidR="00214820" w:rsidRPr="00E51806" w:rsidRDefault="00214820" w:rsidP="00214820">
      <w:pPr>
        <w:jc w:val="center"/>
        <w:rPr>
          <w:rFonts w:ascii="Times New Roman" w:hAnsi="Times New Roman" w:cs="Times New Roman"/>
          <w:b/>
        </w:rPr>
      </w:pPr>
      <w:r w:rsidRPr="00E51806">
        <w:rPr>
          <w:rFonts w:ascii="Times New Roman" w:hAnsi="Times New Roman" w:cs="Times New Roman"/>
          <w:b/>
        </w:rPr>
        <w:t>Članak 79.</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(1)Vrtić će omogućiti pristup informacijama koje posjeduje, kojima raspolaže ili koje nadzire: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pravodobnim objavljivanjem na svojim mrežnim stranicama na primjeren i dostupan način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općih akata i odluka te informacija o svome radu i poslovanju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davanjem informacija korisniku koji je podnio zahtjev na jedan od sljedećih načina: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neposrednim davanjem informacije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davanje informacije pisanim putem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uvidom u pismena i preslikom pismena koje sadrži traženu informaciju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dostavom preslike pismena koje sadrži traženu informaciju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na drugi način prikladan za ostvarivanje prava na pristup informaciji. </w:t>
      </w:r>
    </w:p>
    <w:p w:rsidR="00214820" w:rsidRPr="00F64FF5" w:rsidRDefault="00214820" w:rsidP="00214820">
      <w:pPr>
        <w:pStyle w:val="Bezproreda"/>
        <w:jc w:val="both"/>
        <w:rPr>
          <w:rFonts w:ascii="Times New Roman" w:hAnsi="Times New Roman" w:cs="Times New Roman"/>
        </w:rPr>
      </w:pPr>
    </w:p>
    <w:p w:rsidR="00214820" w:rsidRPr="00E51806" w:rsidRDefault="00214820" w:rsidP="00214820">
      <w:pPr>
        <w:jc w:val="center"/>
        <w:rPr>
          <w:rFonts w:ascii="Times New Roman" w:hAnsi="Times New Roman" w:cs="Times New Roman"/>
          <w:b/>
        </w:rPr>
      </w:pPr>
      <w:r w:rsidRPr="00E51806">
        <w:rPr>
          <w:rFonts w:ascii="Times New Roman" w:hAnsi="Times New Roman" w:cs="Times New Roman"/>
          <w:b/>
        </w:rPr>
        <w:t>Članak 80.</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će omogućiti pristup informaciji korisniku na temelju njegova pisanog ili usmenog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zahtjeva.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Kada je zahtjev iz stavka 1. podnesen usmeno, o tome će se načiniti zapisnik, a kada 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podnesen telefonski ili preko drugog komunikacijskog uređaja, načinit će se službena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bilješka. </w:t>
      </w:r>
    </w:p>
    <w:p w:rsidR="00214820" w:rsidRPr="00F64FF5" w:rsidRDefault="00214820" w:rsidP="00214820">
      <w:pPr>
        <w:pStyle w:val="Bezproreda"/>
        <w:jc w:val="both"/>
        <w:rPr>
          <w:rFonts w:ascii="Times New Roman" w:hAnsi="Times New Roman" w:cs="Times New Roman"/>
        </w:rPr>
      </w:pPr>
    </w:p>
    <w:p w:rsidR="00214820" w:rsidRPr="00E51806" w:rsidRDefault="00214820" w:rsidP="00214820">
      <w:pPr>
        <w:jc w:val="center"/>
        <w:rPr>
          <w:rFonts w:ascii="Times New Roman" w:hAnsi="Times New Roman" w:cs="Times New Roman"/>
          <w:b/>
        </w:rPr>
      </w:pPr>
      <w:r w:rsidRPr="00E51806">
        <w:rPr>
          <w:rFonts w:ascii="Times New Roman" w:hAnsi="Times New Roman" w:cs="Times New Roman"/>
          <w:b/>
        </w:rPr>
        <w:t>Članak 81.</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Na temelju usmenog ili pisanog zahtjeva korisniku će se omogućiti pristup informaciji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najkasnije u roku do 15 dana od dana podnošenja zahtjeva.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Vrtić će odbiti zahtjev korisnika: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 slučajevima propisanim zakonom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ako Vrtić ne posjeduje, ne raspolaže, ne nadzire ili nema saznanja o traženoj informaciji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ako nema mogućnosti za dopunu ili ispravak dane informacije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ako se traži informacija koja nema obilježje informacije propisane Zakonom o pravu 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pristup informacijama.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 odbijanju zahtjeva iz stavka 2. ovoga članka odlučuje se rješenjem.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(4) Protiv rješenja iz stavka 1. ovoga članka korisnik može izjaviti žalbu u roku do 15 dana od </w:t>
      </w:r>
    </w:p>
    <w:p w:rsidR="00214820"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dana dostave rješenja. </w:t>
      </w:r>
    </w:p>
    <w:p w:rsidR="00214820" w:rsidRPr="00F64FF5" w:rsidRDefault="00214820" w:rsidP="00214820">
      <w:pPr>
        <w:pStyle w:val="Bezproreda"/>
        <w:jc w:val="both"/>
        <w:rPr>
          <w:rFonts w:ascii="Times New Roman" w:hAnsi="Times New Roman" w:cs="Times New Roman"/>
        </w:rPr>
      </w:pPr>
    </w:p>
    <w:p w:rsidR="00214820" w:rsidRPr="00E51806" w:rsidRDefault="00214820" w:rsidP="00214820">
      <w:pPr>
        <w:pStyle w:val="Bezproreda"/>
        <w:jc w:val="center"/>
        <w:rPr>
          <w:rFonts w:ascii="Times New Roman" w:hAnsi="Times New Roman" w:cs="Times New Roman"/>
          <w:b/>
        </w:rPr>
      </w:pPr>
      <w:r w:rsidRPr="00E51806">
        <w:rPr>
          <w:rFonts w:ascii="Times New Roman" w:hAnsi="Times New Roman" w:cs="Times New Roman"/>
          <w:b/>
        </w:rPr>
        <w:t>Članak 82.</w:t>
      </w:r>
    </w:p>
    <w:p w:rsidR="00214820" w:rsidRPr="00630351" w:rsidRDefault="00214820" w:rsidP="00214820">
      <w:pPr>
        <w:pStyle w:val="Bezproreda"/>
        <w:jc w:val="center"/>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Ravnatelj je ovlašten odrediti radnika Vrtića kao posebnu službenu osobu mjerodavnu za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rješavanje ostvarivanja prava na pristup informacijama.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Radnik iz stavka 1. ovoga članka: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rješava pojedinačne zahtjeve za ostvarivanje prava na pristup informacijama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unapređuje način obrade, klasificiranja, čuvanja i objavljivanja informacija sadržanih 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službenim ispravama koje se odnose na rad i djelatnost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osigurava neophodnu pomoć podnositeljima zahtjeva u svezi s ostvarivanjem prava 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pristup informacijama. </w:t>
      </w:r>
    </w:p>
    <w:p w:rsidR="00214820" w:rsidRPr="00E51806" w:rsidRDefault="00214820" w:rsidP="00214820">
      <w:pPr>
        <w:jc w:val="center"/>
        <w:rPr>
          <w:rFonts w:ascii="Times New Roman" w:hAnsi="Times New Roman" w:cs="Times New Roman"/>
          <w:b/>
        </w:rPr>
      </w:pPr>
      <w:r w:rsidRPr="00E51806">
        <w:rPr>
          <w:rFonts w:ascii="Times New Roman" w:hAnsi="Times New Roman" w:cs="Times New Roman"/>
          <w:b/>
        </w:rPr>
        <w:t>Članak 83.</w:t>
      </w:r>
    </w:p>
    <w:p w:rsidR="00214820" w:rsidRPr="00F64FF5" w:rsidRDefault="00214820" w:rsidP="00214820">
      <w:pPr>
        <w:pStyle w:val="Bezproreda"/>
        <w:jc w:val="both"/>
        <w:rPr>
          <w:rFonts w:ascii="Times New Roman" w:hAnsi="Times New Roman" w:cs="Times New Roman"/>
          <w:b/>
        </w:rPr>
      </w:pPr>
      <w:r w:rsidRPr="00F64FF5">
        <w:rPr>
          <w:rFonts w:ascii="Times New Roman" w:hAnsi="Times New Roman" w:cs="Times New Roman"/>
          <w:b/>
        </w:rPr>
        <w:t xml:space="preserve">XVIII.  DOKUMENTACIJA U VRTIĆU </w:t>
      </w:r>
    </w:p>
    <w:p w:rsidR="00214820" w:rsidRPr="00F64FF5" w:rsidRDefault="00214820" w:rsidP="00214820">
      <w:pPr>
        <w:pStyle w:val="Bezproreda"/>
        <w:jc w:val="both"/>
        <w:rPr>
          <w:rFonts w:ascii="Times New Roman" w:hAnsi="Times New Roman" w:cs="Times New Roman"/>
          <w:b/>
        </w:rPr>
      </w:pPr>
    </w:p>
    <w:p w:rsidR="00214820" w:rsidRPr="00F64FF5" w:rsidRDefault="00214820" w:rsidP="00214820">
      <w:pPr>
        <w:pStyle w:val="Bezproreda"/>
        <w:jc w:val="both"/>
        <w:rPr>
          <w:rFonts w:ascii="Times New Roman" w:hAnsi="Times New Roman" w:cs="Times New Roman"/>
          <w:b/>
        </w:rPr>
      </w:pPr>
      <w:r w:rsidRPr="00F64FF5">
        <w:rPr>
          <w:rFonts w:ascii="Times New Roman" w:hAnsi="Times New Roman" w:cs="Times New Roman"/>
        </w:rPr>
        <w:t xml:space="preserve"> </w:t>
      </w:r>
      <w:r>
        <w:rPr>
          <w:rFonts w:ascii="Times New Roman" w:hAnsi="Times New Roman" w:cs="Times New Roman"/>
        </w:rPr>
        <w:t>(1)</w:t>
      </w:r>
      <w:r w:rsidRPr="00F64FF5">
        <w:rPr>
          <w:rFonts w:ascii="Times New Roman" w:hAnsi="Times New Roman" w:cs="Times New Roman"/>
        </w:rPr>
        <w:t>Dječji vrtić vodi pedagošku i zdravstvenu dokumentaciju te evidenciju o djeci.</w:t>
      </w:r>
      <w:r w:rsidRPr="00F64FF5">
        <w:rPr>
          <w:rFonts w:ascii="Times New Roman" w:hAnsi="Times New Roman" w:cs="Times New Roman"/>
        </w:rPr>
        <w:br/>
        <w:t xml:space="preserve"> </w:t>
      </w:r>
      <w:r>
        <w:rPr>
          <w:rFonts w:ascii="Times New Roman" w:hAnsi="Times New Roman" w:cs="Times New Roman"/>
        </w:rPr>
        <w:t>(2)</w:t>
      </w:r>
      <w:r w:rsidRPr="00F64FF5">
        <w:rPr>
          <w:rFonts w:ascii="Times New Roman" w:hAnsi="Times New Roman" w:cs="Times New Roman"/>
        </w:rPr>
        <w:t>Pedagoška i zdravstvena dokumentacija vodi se u pisanom ili elektroničkom obliku.</w:t>
      </w:r>
      <w:r w:rsidRPr="00F64FF5">
        <w:rPr>
          <w:rFonts w:ascii="Times New Roman" w:hAnsi="Times New Roman" w:cs="Times New Roman"/>
        </w:rPr>
        <w:br/>
        <w:t xml:space="preserve"> </w:t>
      </w:r>
      <w:r>
        <w:rPr>
          <w:rFonts w:ascii="Times New Roman" w:hAnsi="Times New Roman" w:cs="Times New Roman"/>
        </w:rPr>
        <w:t>(3)</w:t>
      </w:r>
      <w:r w:rsidRPr="00F64FF5">
        <w:rPr>
          <w:rFonts w:ascii="Times New Roman" w:hAnsi="Times New Roman" w:cs="Times New Roman"/>
        </w:rPr>
        <w:t>Obrasce zdravstvene dokumentacije i evidencije propisuje ministar nadležan za zdravstvo.</w:t>
      </w:r>
      <w:r w:rsidRPr="00F64FF5">
        <w:rPr>
          <w:rFonts w:ascii="Times New Roman" w:hAnsi="Times New Roman" w:cs="Times New Roman"/>
        </w:rPr>
        <w:br/>
        <w:t xml:space="preserve"> (4) Sredstva za vođenje dokumentacije iz stavka 1. ovoga članka osigurava osnivač dječjeg vrtića.</w:t>
      </w:r>
    </w:p>
    <w:p w:rsidR="00214820" w:rsidRPr="00F64FF5" w:rsidRDefault="00214820" w:rsidP="00214820">
      <w:pPr>
        <w:pStyle w:val="Bezproreda"/>
        <w:jc w:val="both"/>
        <w:rPr>
          <w:rFonts w:ascii="Times New Roman" w:hAnsi="Times New Roman" w:cs="Times New Roman"/>
          <w:b/>
        </w:rPr>
      </w:pPr>
      <w:r>
        <w:rPr>
          <w:rFonts w:ascii="Times New Roman" w:hAnsi="Times New Roman" w:cs="Times New Roman"/>
        </w:rPr>
        <w:t xml:space="preserve"> (5)</w:t>
      </w:r>
      <w:r w:rsidRPr="00F64FF5">
        <w:rPr>
          <w:rFonts w:ascii="Times New Roman" w:hAnsi="Times New Roman" w:cs="Times New Roman"/>
        </w:rPr>
        <w:t>U ministarstvu nadležnom za obrazovanje vodi se zajednički elektronički upisnik predškolskih ustanova u elektroničkom obliku (u daljnjem tekstu: e-Vrtić) i sadrži sljedeće evidencije: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Upisnik ustanova,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Evidenciju odgojno-obrazovnog rada u ustanovama za svaku pedagošku godinu,</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Upisnik djece u ustanovama,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Upisnik radnika ustanova.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(6) Podatke u Upisnik ustanova upisuje ministarstvo nadležno za obrazovanje, a podatke u ostale evidencije upisuju predškolske ustanove najkasnije do 30. rujna tekuće godine.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(7) Podaci iz e-Vrtića moraju biti zaštićeni od zlouporabe, uništenja, gubitka, neovlaštenih promjena ili pristupa, u skladu s odredbama propisa kojim se uređuje zaštita osobnih podataka.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(8) Voditelj zbirke podataka i korisnik osobnih podataka sadržanih u evidencijama iz e-Vrtića je ministarstvo nadležno za obrazovanje, a voditelj zbirke podataka za pojedinačnu ustanovu je predškolska ustanova.</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(9) Ovlaštenja za pristup i razine pristupa podacima iz e-Vrtića dječjim vrtićima, osnivačima i nadležnim upravnim tijelima županija, odnosno gradskom uredu Grada Zagreba odobrava ministarstvo nadležno za obrazovanje.</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(10) Obrasce pedagoške dokumentacije iz stavka 2. ovoga članka, obveze i načine te rokove unošenja podataka u e-Vrtić, ovlaštenja za pristup i korištenje podataka te sigurnost i način razmjene podataka propisuje pravilnikom ministar nadležan za obrazovanje.</w:t>
      </w:r>
    </w:p>
    <w:p w:rsidR="00214820" w:rsidRPr="00F64FF5" w:rsidRDefault="00214820" w:rsidP="00214820">
      <w:pPr>
        <w:jc w:val="both"/>
        <w:rPr>
          <w:rFonts w:ascii="Times New Roman" w:hAnsi="Times New Roman" w:cs="Times New Roman"/>
          <w:b/>
        </w:rPr>
      </w:pPr>
    </w:p>
    <w:p w:rsidR="00214820" w:rsidRPr="00F64FF5" w:rsidRDefault="00214820" w:rsidP="00214820">
      <w:pPr>
        <w:jc w:val="both"/>
        <w:rPr>
          <w:rFonts w:ascii="Times New Roman" w:hAnsi="Times New Roman" w:cs="Times New Roman"/>
          <w:b/>
        </w:rPr>
      </w:pPr>
      <w:r w:rsidRPr="00F64FF5">
        <w:rPr>
          <w:rFonts w:ascii="Times New Roman" w:hAnsi="Times New Roman" w:cs="Times New Roman"/>
          <w:b/>
        </w:rPr>
        <w:t xml:space="preserve">XIX  OPĆI I POJEDINAČNI AKTI VRTIĆA </w:t>
      </w:r>
    </w:p>
    <w:p w:rsidR="00214820" w:rsidRPr="003C50E4" w:rsidRDefault="00214820" w:rsidP="00214820">
      <w:pPr>
        <w:pStyle w:val="Bezproreda"/>
        <w:jc w:val="center"/>
        <w:rPr>
          <w:rFonts w:ascii="Times New Roman" w:hAnsi="Times New Roman" w:cs="Times New Roman"/>
          <w:b/>
        </w:rPr>
      </w:pPr>
      <w:r w:rsidRPr="003C50E4">
        <w:rPr>
          <w:rFonts w:ascii="Times New Roman" w:hAnsi="Times New Roman" w:cs="Times New Roman"/>
          <w:b/>
        </w:rPr>
        <w:t>Članak 84.</w:t>
      </w:r>
    </w:p>
    <w:p w:rsidR="00214820" w:rsidRPr="00630351" w:rsidRDefault="00214820" w:rsidP="00214820">
      <w:pPr>
        <w:pStyle w:val="Bezproreda"/>
        <w:jc w:val="center"/>
        <w:rPr>
          <w:rFonts w:ascii="Times New Roman" w:hAnsi="Times New Roman" w:cs="Times New Roman"/>
        </w:rPr>
      </w:pP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(1)Opće akte Upravno vijeće donosi: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 svezi s izvršenjem zakona, </w:t>
      </w:r>
      <w:proofErr w:type="spellStart"/>
      <w:r w:rsidRPr="00F64FF5">
        <w:rPr>
          <w:rFonts w:ascii="Times New Roman" w:hAnsi="Times New Roman" w:cs="Times New Roman"/>
        </w:rPr>
        <w:t>podzakonskih</w:t>
      </w:r>
      <w:proofErr w:type="spellEnd"/>
      <w:r w:rsidRPr="00F64FF5">
        <w:rPr>
          <w:rFonts w:ascii="Times New Roman" w:hAnsi="Times New Roman" w:cs="Times New Roman"/>
        </w:rPr>
        <w:t xml:space="preserve"> akata i drugih propisa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 svezi s izvršenjem odredaba ovoga Statuta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u svezi s uređivanjem odnosa u Vrtiću. </w:t>
      </w:r>
    </w:p>
    <w:p w:rsidR="00214820" w:rsidRPr="003C50E4" w:rsidRDefault="00214820" w:rsidP="00214820">
      <w:pPr>
        <w:jc w:val="center"/>
        <w:rPr>
          <w:rFonts w:ascii="Times New Roman" w:hAnsi="Times New Roman" w:cs="Times New Roman"/>
          <w:b/>
        </w:rPr>
      </w:pPr>
      <w:r w:rsidRPr="003C50E4">
        <w:rPr>
          <w:rFonts w:ascii="Times New Roman" w:hAnsi="Times New Roman" w:cs="Times New Roman"/>
          <w:b/>
        </w:rPr>
        <w:t>Članak 85.</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ima ove opće akte: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Statut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Pravilnik o unutarnjem ustrojstvu i načinu rada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Pravilnik o radu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Pravilnik o zaštiti na radu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Pravilnik o zaštiti od požara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Pravilnik o upisu djece i ostvarivanju prava i obveza korisnika usluga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Etički kodeks ponašanja </w:t>
      </w: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 xml:space="preserve">- Poslovnik o radu Odgojiteljskog vijeća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Poslovnik o radu 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 druge opće akte koje donosi Upravno vijeće, sukladno zakonu, </w:t>
      </w:r>
      <w:proofErr w:type="spellStart"/>
      <w:r w:rsidRPr="00F64FF5">
        <w:rPr>
          <w:rFonts w:ascii="Times New Roman" w:hAnsi="Times New Roman" w:cs="Times New Roman"/>
        </w:rPr>
        <w:t>podzakonskim</w:t>
      </w:r>
      <w:proofErr w:type="spellEnd"/>
      <w:r w:rsidRPr="00F64FF5">
        <w:rPr>
          <w:rFonts w:ascii="Times New Roman" w:hAnsi="Times New Roman" w:cs="Times New Roman"/>
        </w:rPr>
        <w:t xml:space="preserve"> propisima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ovom Statutu.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Opći akti Vrtića stupaju na snagu osmog dana od dana objave na oglasnoj ploči Vrtića, 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iznimno ako je to propisano općim aktom i ako za to postoje opravdani razlozi i najranije dan nakon dana objave  na oglasnoj ploči.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Ravnatelj Vrtića dužan je ovaj Statut i Pravilnik o unutarnjem ustrojstvu dostaviti uredu 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županiji nadležnom za poslove odgoja i obrazovanja, u roku od osam (8) dana od dana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donošenja. </w:t>
      </w:r>
    </w:p>
    <w:p w:rsidR="00214820" w:rsidRPr="003C50E4" w:rsidRDefault="00214820" w:rsidP="00214820">
      <w:pPr>
        <w:jc w:val="center"/>
        <w:rPr>
          <w:rFonts w:ascii="Times New Roman" w:hAnsi="Times New Roman" w:cs="Times New Roman"/>
          <w:b/>
        </w:rPr>
      </w:pPr>
      <w:r w:rsidRPr="003C50E4">
        <w:rPr>
          <w:rFonts w:ascii="Times New Roman" w:hAnsi="Times New Roman" w:cs="Times New Roman"/>
          <w:b/>
        </w:rPr>
        <w:t>Članak 86.</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Inicijativu za donošenje općih akata, njihovih izmjena i dopuna može dati svaki član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Upravnog vijeća.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Opći akti primjenjuju se danom njihova stupanja na snagu, ako aktom kao dan primjene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nije određen neki drugi dan.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(3)Autentično tumačenje općih akata daje Upravno vijeće. </w:t>
      </w:r>
    </w:p>
    <w:p w:rsidR="00214820" w:rsidRPr="00F64FF5" w:rsidRDefault="00214820" w:rsidP="00214820">
      <w:pPr>
        <w:pStyle w:val="Bezproreda"/>
        <w:ind w:left="720"/>
        <w:jc w:val="both"/>
        <w:rPr>
          <w:rFonts w:ascii="Times New Roman" w:hAnsi="Times New Roman" w:cs="Times New Roman"/>
        </w:rPr>
      </w:pPr>
    </w:p>
    <w:p w:rsidR="00214820" w:rsidRPr="003C50E4" w:rsidRDefault="00214820" w:rsidP="00214820">
      <w:pPr>
        <w:jc w:val="center"/>
        <w:rPr>
          <w:rFonts w:ascii="Times New Roman" w:hAnsi="Times New Roman" w:cs="Times New Roman"/>
          <w:b/>
        </w:rPr>
      </w:pPr>
      <w:r w:rsidRPr="003C50E4">
        <w:rPr>
          <w:rFonts w:ascii="Times New Roman" w:hAnsi="Times New Roman" w:cs="Times New Roman"/>
          <w:b/>
        </w:rPr>
        <w:t>Članak 87.</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Pojedinačne akte kojima se uređuju pojedina prava i interesi djece, roditelja, radnika 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građana, donose Upravno vijeće, ravnatelj i drugi ovlašteni radnici.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Pojedinačni akti stupaju na snagu i izvršavaju se nakon donošenja, osim ako je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provođenje tih akata uvjetovano konačnošću akta, nastupom određenih činjenica ili istekom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određenog roka.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b/>
        </w:rPr>
      </w:pPr>
      <w:r w:rsidRPr="00F64FF5">
        <w:rPr>
          <w:rFonts w:ascii="Times New Roman" w:hAnsi="Times New Roman" w:cs="Times New Roman"/>
          <w:b/>
        </w:rPr>
        <w:t xml:space="preserve">XX. SINDIKALNO ORGANIZIRANJE </w:t>
      </w:r>
    </w:p>
    <w:p w:rsidR="00214820" w:rsidRPr="003C50E4" w:rsidRDefault="00214820" w:rsidP="00214820">
      <w:pPr>
        <w:jc w:val="center"/>
        <w:rPr>
          <w:rFonts w:ascii="Times New Roman" w:hAnsi="Times New Roman" w:cs="Times New Roman"/>
          <w:b/>
        </w:rPr>
      </w:pPr>
      <w:r w:rsidRPr="003C50E4">
        <w:rPr>
          <w:rFonts w:ascii="Times New Roman" w:hAnsi="Times New Roman" w:cs="Times New Roman"/>
          <w:b/>
        </w:rPr>
        <w:t>Članak 88.</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Sindikalno organiziranje u Vrtiću je slobodno.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Za slučaj štrajka štrajkaški odbor, ravnatelj Vrtića i Upravno vijeće dužni su osigurati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odgovarajuću njegu, prehranu, zdravstvenu zaštitu, kao i drugu skrb o djeci koja za vrijeme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štrajka pohađaju program Vrtića.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Na pitanja ostvarivanja prava na štrajk i organiziranja štrajka primjenjuju se opći propisi o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štrajku.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b/>
        </w:rPr>
      </w:pPr>
      <w:r w:rsidRPr="00F64FF5">
        <w:rPr>
          <w:rFonts w:ascii="Times New Roman" w:hAnsi="Times New Roman" w:cs="Times New Roman"/>
          <w:b/>
        </w:rPr>
        <w:t xml:space="preserve">XXI. PRESTANAK RADA DJEČJEG VRTIĆA </w:t>
      </w:r>
    </w:p>
    <w:p w:rsidR="00214820" w:rsidRPr="00F72C85" w:rsidRDefault="00214820" w:rsidP="00214820">
      <w:pPr>
        <w:jc w:val="center"/>
        <w:rPr>
          <w:rFonts w:ascii="Times New Roman" w:hAnsi="Times New Roman" w:cs="Times New Roman"/>
          <w:b/>
        </w:rPr>
      </w:pPr>
      <w:r w:rsidRPr="00F72C85">
        <w:rPr>
          <w:rFonts w:ascii="Times New Roman" w:hAnsi="Times New Roman" w:cs="Times New Roman"/>
          <w:b/>
        </w:rPr>
        <w:t>Članak 89.</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Vrtić prestaje radom pod uvjetima i na način propisan Zakonom o ustanovama i Zakonom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o predškolskom odgoju i obrazovanju.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Odlukom o prestanku rada Vrtića određuju se rok i način prestanka njegova rada te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uređuje način raspoređivanja djece koja su pohađala dječji vrtić u druge odgovarajuće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ustanove.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rPr>
      </w:pPr>
      <w:r w:rsidRPr="00F64FF5">
        <w:rPr>
          <w:rFonts w:ascii="Times New Roman" w:hAnsi="Times New Roman" w:cs="Times New Roman"/>
          <w:b/>
        </w:rPr>
        <w:t xml:space="preserve">XXII. ZABRANA PROMIDŽBE I PRODAJE U VRTIĆU </w:t>
      </w:r>
    </w:p>
    <w:p w:rsidR="00214820" w:rsidRPr="00F72C85" w:rsidRDefault="00214820" w:rsidP="00214820">
      <w:pPr>
        <w:jc w:val="center"/>
        <w:rPr>
          <w:rFonts w:ascii="Times New Roman" w:hAnsi="Times New Roman" w:cs="Times New Roman"/>
          <w:b/>
        </w:rPr>
      </w:pPr>
      <w:r w:rsidRPr="00F72C85">
        <w:rPr>
          <w:rFonts w:ascii="Times New Roman" w:hAnsi="Times New Roman" w:cs="Times New Roman"/>
          <w:b/>
        </w:rPr>
        <w:t>Članak 90.</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(1)U Vrtiću nije dopuštena promidžba i prodaja roba i/ili usluga koje ne služe ciljevima odgoja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i obrazovanja ili su štetne za zdravlje, rast i razvoj djece rane i predškolske dobi. </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b/>
        </w:rPr>
      </w:pPr>
      <w:r w:rsidRPr="00F64FF5">
        <w:rPr>
          <w:rFonts w:ascii="Times New Roman" w:hAnsi="Times New Roman" w:cs="Times New Roman"/>
          <w:b/>
        </w:rPr>
        <w:t xml:space="preserve">XXIII. ZAVRŠNE ODREDBE </w:t>
      </w:r>
    </w:p>
    <w:p w:rsidR="00214820" w:rsidRPr="00F72C85" w:rsidRDefault="00214820" w:rsidP="00214820">
      <w:pPr>
        <w:jc w:val="center"/>
        <w:rPr>
          <w:rFonts w:ascii="Times New Roman" w:hAnsi="Times New Roman" w:cs="Times New Roman"/>
          <w:b/>
        </w:rPr>
      </w:pPr>
      <w:r>
        <w:rPr>
          <w:rFonts w:ascii="Times New Roman" w:hAnsi="Times New Roman" w:cs="Times New Roman"/>
          <w:b/>
        </w:rPr>
        <w:t>Članak 91</w:t>
      </w:r>
      <w:r w:rsidRPr="00F72C85">
        <w:rPr>
          <w:rFonts w:ascii="Times New Roman" w:hAnsi="Times New Roman" w:cs="Times New Roman"/>
          <w:b/>
        </w:rPr>
        <w:t>.</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(1) Statut Dječjeg vrtića donosi Upravno vijeće, a nakon pribavljene prethodne suglasnosti Osnivača.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(2) Izmjene i dopune Statuta obavljaju se po istom postupku. </w:t>
      </w:r>
    </w:p>
    <w:p w:rsidR="00214820" w:rsidRPr="00F64FF5" w:rsidRDefault="00214820" w:rsidP="00214820">
      <w:pPr>
        <w:pStyle w:val="Bezproreda"/>
        <w:jc w:val="both"/>
        <w:rPr>
          <w:rFonts w:ascii="Times New Roman" w:hAnsi="Times New Roman" w:cs="Times New Roman"/>
        </w:rPr>
      </w:pPr>
      <w:r w:rsidRPr="00F64FF5">
        <w:rPr>
          <w:rFonts w:ascii="Times New Roman" w:hAnsi="Times New Roman" w:cs="Times New Roman"/>
        </w:rPr>
        <w:t xml:space="preserve">(3) Ovaj Statut stupa na snagu u roku od 8 dana od dana objave na oglasnoj ploči vrtića. </w:t>
      </w:r>
    </w:p>
    <w:p w:rsidR="00214820" w:rsidRPr="00F64FF5" w:rsidRDefault="00214820" w:rsidP="00214820">
      <w:pPr>
        <w:pStyle w:val="Bezproreda"/>
        <w:jc w:val="both"/>
        <w:rPr>
          <w:rFonts w:ascii="Times New Roman" w:hAnsi="Times New Roman" w:cs="Times New Roman"/>
        </w:rPr>
      </w:pPr>
    </w:p>
    <w:p w:rsidR="00214820" w:rsidRPr="00F64FF5" w:rsidRDefault="00214820" w:rsidP="00214820">
      <w:pPr>
        <w:jc w:val="both"/>
        <w:rPr>
          <w:rFonts w:ascii="Times New Roman" w:hAnsi="Times New Roman" w:cs="Times New Roman"/>
        </w:rPr>
      </w:pPr>
    </w:p>
    <w:p w:rsidR="00214820" w:rsidRPr="00F64FF5" w:rsidRDefault="00214820" w:rsidP="00214820">
      <w:pPr>
        <w:spacing w:after="0"/>
        <w:jc w:val="both"/>
        <w:rPr>
          <w:rFonts w:ascii="Times New Roman" w:hAnsi="Times New Roman" w:cs="Times New Roman"/>
        </w:rPr>
      </w:pPr>
      <w:r w:rsidRPr="00F64FF5">
        <w:rPr>
          <w:rFonts w:ascii="Times New Roman" w:hAnsi="Times New Roman" w:cs="Times New Roman"/>
        </w:rPr>
        <w:t xml:space="preserve">KLASA: </w:t>
      </w:r>
      <w:r w:rsidR="007B56F4">
        <w:rPr>
          <w:rFonts w:ascii="Times New Roman" w:hAnsi="Times New Roman" w:cs="Times New Roman"/>
        </w:rPr>
        <w:t>012-03/22-01/2</w:t>
      </w:r>
    </w:p>
    <w:p w:rsidR="00214820" w:rsidRPr="00F64FF5" w:rsidRDefault="00214820" w:rsidP="00214820">
      <w:pPr>
        <w:spacing w:after="0"/>
        <w:jc w:val="both"/>
        <w:rPr>
          <w:rFonts w:ascii="Times New Roman" w:hAnsi="Times New Roman" w:cs="Times New Roman"/>
        </w:rPr>
      </w:pPr>
      <w:r w:rsidRPr="00F64FF5">
        <w:rPr>
          <w:rFonts w:ascii="Times New Roman" w:hAnsi="Times New Roman" w:cs="Times New Roman"/>
        </w:rPr>
        <w:t>URBROJ:</w:t>
      </w:r>
      <w:r w:rsidR="00AE51D9">
        <w:rPr>
          <w:rFonts w:ascii="Times New Roman" w:hAnsi="Times New Roman" w:cs="Times New Roman"/>
        </w:rPr>
        <w:t>2158-109-02-22-1</w:t>
      </w:r>
    </w:p>
    <w:p w:rsidR="00214820" w:rsidRPr="00F64FF5" w:rsidRDefault="00214820" w:rsidP="00214820">
      <w:pPr>
        <w:spacing w:after="0"/>
        <w:jc w:val="both"/>
        <w:rPr>
          <w:rFonts w:ascii="Times New Roman" w:hAnsi="Times New Roman" w:cs="Times New Roman"/>
        </w:rPr>
      </w:pPr>
      <w:r w:rsidRPr="00F64FF5">
        <w:rPr>
          <w:rFonts w:ascii="Times New Roman" w:hAnsi="Times New Roman" w:cs="Times New Roman"/>
        </w:rPr>
        <w:t>Ernestinovo,</w:t>
      </w:r>
      <w:r w:rsidR="003E5AC5">
        <w:rPr>
          <w:rFonts w:ascii="Times New Roman" w:hAnsi="Times New Roman" w:cs="Times New Roman"/>
        </w:rPr>
        <w:t xml:space="preserve"> 19. srpnja 2022. g. </w:t>
      </w:r>
    </w:p>
    <w:p w:rsidR="00214820" w:rsidRPr="00F64FF5" w:rsidRDefault="00214820" w:rsidP="00214820">
      <w:pPr>
        <w:spacing w:after="0"/>
        <w:jc w:val="right"/>
        <w:rPr>
          <w:rFonts w:ascii="Times New Roman" w:hAnsi="Times New Roman" w:cs="Times New Roman"/>
        </w:rPr>
      </w:pPr>
      <w:r w:rsidRPr="00F64FF5">
        <w:rPr>
          <w:rFonts w:ascii="Times New Roman" w:hAnsi="Times New Roman" w:cs="Times New Roman"/>
        </w:rPr>
        <w:t xml:space="preserve">                                                                                         </w:t>
      </w:r>
      <w:r>
        <w:rPr>
          <w:rFonts w:ascii="Times New Roman" w:hAnsi="Times New Roman" w:cs="Times New Roman"/>
        </w:rPr>
        <w:tab/>
      </w:r>
      <w:r w:rsidRPr="00F64FF5">
        <w:rPr>
          <w:rFonts w:ascii="Times New Roman" w:hAnsi="Times New Roman" w:cs="Times New Roman"/>
        </w:rPr>
        <w:t>PREDSJEDNIK UPRAVNOG VIJEĆA</w:t>
      </w:r>
    </w:p>
    <w:p w:rsidR="00500401" w:rsidRDefault="00214820" w:rsidP="00214820">
      <w:pPr>
        <w:jc w:val="both"/>
        <w:rPr>
          <w:rFonts w:ascii="Times New Roman" w:hAnsi="Times New Roman" w:cs="Times New Roman"/>
        </w:rPr>
      </w:pPr>
      <w:r w:rsidRPr="00F64FF5">
        <w:rPr>
          <w:rFonts w:ascii="Times New Roman" w:hAnsi="Times New Roman" w:cs="Times New Roman"/>
        </w:rPr>
        <w:t xml:space="preserve">                                                                                                  </w:t>
      </w:r>
      <w:r w:rsidR="00100517">
        <w:rPr>
          <w:rFonts w:ascii="Times New Roman" w:hAnsi="Times New Roman" w:cs="Times New Roman"/>
        </w:rPr>
        <w:t xml:space="preserve">                </w:t>
      </w:r>
      <w:r w:rsidR="003B69E5">
        <w:rPr>
          <w:rFonts w:ascii="Times New Roman" w:hAnsi="Times New Roman" w:cs="Times New Roman"/>
        </w:rPr>
        <w:t>Damir Mat</w:t>
      </w:r>
      <w:r w:rsidRPr="00F64FF5">
        <w:rPr>
          <w:rFonts w:ascii="Times New Roman" w:hAnsi="Times New Roman" w:cs="Times New Roman"/>
        </w:rPr>
        <w:t xml:space="preserve">ković, </w:t>
      </w:r>
      <w:proofErr w:type="spellStart"/>
      <w:r w:rsidRPr="00F64FF5">
        <w:rPr>
          <w:rFonts w:ascii="Times New Roman" w:hAnsi="Times New Roman" w:cs="Times New Roman"/>
        </w:rPr>
        <w:t>mag</w:t>
      </w:r>
      <w:proofErr w:type="spellEnd"/>
      <w:r w:rsidRPr="00F64FF5">
        <w:rPr>
          <w:rFonts w:ascii="Times New Roman" w:hAnsi="Times New Roman" w:cs="Times New Roman"/>
        </w:rPr>
        <w:t xml:space="preserve">. </w:t>
      </w:r>
      <w:proofErr w:type="spellStart"/>
      <w:r w:rsidRPr="00F64FF5">
        <w:rPr>
          <w:rFonts w:ascii="Times New Roman" w:hAnsi="Times New Roman" w:cs="Times New Roman"/>
        </w:rPr>
        <w:t>iur</w:t>
      </w:r>
      <w:proofErr w:type="spellEnd"/>
      <w:r w:rsidRPr="00F64FF5">
        <w:rPr>
          <w:rFonts w:ascii="Times New Roman" w:hAnsi="Times New Roman" w:cs="Times New Roman"/>
        </w:rPr>
        <w:t>.</w:t>
      </w:r>
      <w:r w:rsidR="00100517">
        <w:rPr>
          <w:rFonts w:ascii="Times New Roman" w:hAnsi="Times New Roman" w:cs="Times New Roman"/>
        </w:rPr>
        <w:t xml:space="preserve">, v. r. </w:t>
      </w:r>
    </w:p>
    <w:p w:rsidR="002C30B8" w:rsidRDefault="002C30B8" w:rsidP="00214820">
      <w:pPr>
        <w:jc w:val="both"/>
        <w:rPr>
          <w:rFonts w:ascii="Times New Roman" w:hAnsi="Times New Roman" w:cs="Times New Roman"/>
        </w:rPr>
      </w:pPr>
    </w:p>
    <w:p w:rsidR="00500401" w:rsidRPr="00F64FF5" w:rsidRDefault="00500401"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Ovaj Statut objavljen je na oglasnoj ploči Vrtića dana</w:t>
      </w:r>
      <w:r w:rsidR="00A256F6">
        <w:rPr>
          <w:rFonts w:ascii="Times New Roman" w:hAnsi="Times New Roman" w:cs="Times New Roman"/>
        </w:rPr>
        <w:t xml:space="preserve"> 19</w:t>
      </w:r>
      <w:r w:rsidR="00AE51D9">
        <w:rPr>
          <w:rFonts w:ascii="Times New Roman" w:hAnsi="Times New Roman" w:cs="Times New Roman"/>
        </w:rPr>
        <w:t>.</w:t>
      </w:r>
      <w:r w:rsidR="006F20EF">
        <w:rPr>
          <w:rFonts w:ascii="Times New Roman" w:hAnsi="Times New Roman" w:cs="Times New Roman"/>
        </w:rPr>
        <w:t xml:space="preserve"> srpnja</w:t>
      </w:r>
      <w:r w:rsidRPr="00F64FF5">
        <w:rPr>
          <w:rFonts w:ascii="Times New Roman" w:hAnsi="Times New Roman" w:cs="Times New Roman"/>
        </w:rPr>
        <w:t xml:space="preserve"> 2022. godine, a stupa na s</w:t>
      </w:r>
      <w:r w:rsidR="00562CFE">
        <w:rPr>
          <w:rFonts w:ascii="Times New Roman" w:hAnsi="Times New Roman" w:cs="Times New Roman"/>
        </w:rPr>
        <w:t xml:space="preserve">nagu dana </w:t>
      </w:r>
      <w:r w:rsidR="00A256F6">
        <w:rPr>
          <w:rFonts w:ascii="Times New Roman" w:hAnsi="Times New Roman" w:cs="Times New Roman"/>
        </w:rPr>
        <w:t>27</w:t>
      </w:r>
      <w:r w:rsidR="006F20EF">
        <w:rPr>
          <w:rFonts w:ascii="Times New Roman" w:hAnsi="Times New Roman" w:cs="Times New Roman"/>
        </w:rPr>
        <w:t xml:space="preserve">. srpnja </w:t>
      </w:r>
      <w:r w:rsidR="00562CFE">
        <w:rPr>
          <w:rFonts w:ascii="Times New Roman" w:hAnsi="Times New Roman" w:cs="Times New Roman"/>
        </w:rPr>
        <w:t>2022</w:t>
      </w:r>
      <w:r w:rsidRPr="00F64FF5">
        <w:rPr>
          <w:rFonts w:ascii="Times New Roman" w:hAnsi="Times New Roman" w:cs="Times New Roman"/>
        </w:rPr>
        <w:t>.godine.</w:t>
      </w:r>
    </w:p>
    <w:p w:rsidR="00214820" w:rsidRPr="00F64FF5" w:rsidRDefault="00214820" w:rsidP="00214820">
      <w:pPr>
        <w:jc w:val="both"/>
        <w:rPr>
          <w:rFonts w:ascii="Times New Roman" w:hAnsi="Times New Roman" w:cs="Times New Roman"/>
        </w:rPr>
      </w:pPr>
    </w:p>
    <w:p w:rsidR="00214820" w:rsidRPr="00F64FF5" w:rsidRDefault="00214820" w:rsidP="00214820">
      <w:pPr>
        <w:jc w:val="both"/>
        <w:rPr>
          <w:rFonts w:ascii="Times New Roman" w:hAnsi="Times New Roman" w:cs="Times New Roman"/>
        </w:rPr>
      </w:pPr>
      <w:r w:rsidRPr="00F64FF5">
        <w:rPr>
          <w:rFonts w:ascii="Times New Roman" w:hAnsi="Times New Roman" w:cs="Times New Roman"/>
        </w:rPr>
        <w:t>Stupanjem na snagu ovog Statuta, prestaje važiti Statut Dječjeg vrtića Ogledalce Ernestinovo, KLASA:</w:t>
      </w:r>
      <w:r w:rsidR="006F20EF">
        <w:rPr>
          <w:rFonts w:ascii="Times New Roman" w:hAnsi="Times New Roman" w:cs="Times New Roman"/>
        </w:rPr>
        <w:t xml:space="preserve"> 012-03/20-01/1</w:t>
      </w:r>
      <w:r w:rsidRPr="00F64FF5">
        <w:rPr>
          <w:rFonts w:ascii="Times New Roman" w:hAnsi="Times New Roman" w:cs="Times New Roman"/>
        </w:rPr>
        <w:t>,</w:t>
      </w:r>
      <w:r w:rsidR="006F20EF">
        <w:rPr>
          <w:rFonts w:ascii="Times New Roman" w:hAnsi="Times New Roman" w:cs="Times New Roman"/>
        </w:rPr>
        <w:t xml:space="preserve"> </w:t>
      </w:r>
      <w:r w:rsidRPr="00F64FF5">
        <w:rPr>
          <w:rFonts w:ascii="Times New Roman" w:hAnsi="Times New Roman" w:cs="Times New Roman"/>
        </w:rPr>
        <w:t>URBROJ:</w:t>
      </w:r>
      <w:r w:rsidR="006F20EF">
        <w:rPr>
          <w:rFonts w:ascii="Times New Roman" w:hAnsi="Times New Roman" w:cs="Times New Roman"/>
        </w:rPr>
        <w:t xml:space="preserve">2158-109-01-20-1 </w:t>
      </w:r>
      <w:r w:rsidRPr="00F64FF5">
        <w:rPr>
          <w:rFonts w:ascii="Times New Roman" w:hAnsi="Times New Roman" w:cs="Times New Roman"/>
        </w:rPr>
        <w:t xml:space="preserve"> od 29. srpnja 2020.godine</w:t>
      </w:r>
      <w:r w:rsidR="006F20EF">
        <w:rPr>
          <w:rFonts w:ascii="Times New Roman" w:hAnsi="Times New Roman" w:cs="Times New Roman"/>
        </w:rPr>
        <w:t xml:space="preserve"> i </w:t>
      </w:r>
      <w:proofErr w:type="spellStart"/>
      <w:r w:rsidR="006F20EF">
        <w:rPr>
          <w:rFonts w:ascii="Times New Roman" w:hAnsi="Times New Roman" w:cs="Times New Roman"/>
        </w:rPr>
        <w:t>I</w:t>
      </w:r>
      <w:proofErr w:type="spellEnd"/>
      <w:r w:rsidR="006F20EF">
        <w:rPr>
          <w:rFonts w:ascii="Times New Roman" w:hAnsi="Times New Roman" w:cs="Times New Roman"/>
        </w:rPr>
        <w:t>. izmjene Statuta KLASA: 012-03/22-01/1, URBROJ: 2158-109-01-22-2 od 25. travnja 2022. godine.</w:t>
      </w:r>
      <w:bookmarkStart w:id="1" w:name="_GoBack"/>
      <w:bookmarkEnd w:id="1"/>
    </w:p>
    <w:p w:rsidR="00214820" w:rsidRPr="00F64FF5" w:rsidRDefault="00214820" w:rsidP="00214820">
      <w:pPr>
        <w:jc w:val="right"/>
        <w:rPr>
          <w:rFonts w:ascii="Times New Roman" w:hAnsi="Times New Roman" w:cs="Times New Roman"/>
        </w:rPr>
      </w:pPr>
    </w:p>
    <w:p w:rsidR="00214820" w:rsidRPr="00F64FF5" w:rsidRDefault="00214820" w:rsidP="00214820">
      <w:pPr>
        <w:jc w:val="right"/>
        <w:rPr>
          <w:rFonts w:ascii="Times New Roman" w:hAnsi="Times New Roman" w:cs="Times New Roman"/>
        </w:rPr>
      </w:pPr>
      <w:r w:rsidRPr="00F64FF5">
        <w:rPr>
          <w:rFonts w:ascii="Times New Roman" w:hAnsi="Times New Roman" w:cs="Times New Roman"/>
        </w:rPr>
        <w:t xml:space="preserve">                                                                                                           RAVNATELJICA</w:t>
      </w:r>
    </w:p>
    <w:p w:rsidR="00214820" w:rsidRPr="00F64FF5" w:rsidRDefault="00214820" w:rsidP="00214820">
      <w:pPr>
        <w:jc w:val="right"/>
        <w:rPr>
          <w:rFonts w:ascii="Times New Roman" w:hAnsi="Times New Roman" w:cs="Times New Roman"/>
        </w:rPr>
      </w:pPr>
      <w:r w:rsidRPr="00F64FF5">
        <w:rPr>
          <w:rFonts w:ascii="Times New Roman" w:hAnsi="Times New Roman" w:cs="Times New Roman"/>
        </w:rPr>
        <w:t xml:space="preserve">                                                                                                               Monika </w:t>
      </w:r>
      <w:proofErr w:type="spellStart"/>
      <w:r w:rsidRPr="00F64FF5">
        <w:rPr>
          <w:rFonts w:ascii="Times New Roman" w:hAnsi="Times New Roman" w:cs="Times New Roman"/>
        </w:rPr>
        <w:t>Miškić</w:t>
      </w:r>
      <w:proofErr w:type="spellEnd"/>
      <w:r w:rsidR="00C25D70">
        <w:rPr>
          <w:rFonts w:ascii="Times New Roman" w:hAnsi="Times New Roman" w:cs="Times New Roman"/>
        </w:rPr>
        <w:t xml:space="preserve">, v.r. </w:t>
      </w:r>
    </w:p>
    <w:p w:rsidR="00214820" w:rsidRDefault="00214820" w:rsidP="00214820">
      <w:pPr>
        <w:jc w:val="both"/>
      </w:pPr>
      <w:r w:rsidRPr="00F64FF5">
        <w:rPr>
          <w:rFonts w:ascii="Times New Roman" w:hAnsi="Times New Roman" w:cs="Times New Roman"/>
        </w:rPr>
        <w:t xml:space="preserve">                                                                      </w:t>
      </w:r>
      <w:r>
        <w:t xml:space="preserve">                                     </w:t>
      </w:r>
    </w:p>
    <w:p w:rsidR="0082258D" w:rsidRDefault="0082258D"/>
    <w:sectPr w:rsidR="0082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EC0"/>
    <w:multiLevelType w:val="hybridMultilevel"/>
    <w:tmpl w:val="6DFE0CBC"/>
    <w:lvl w:ilvl="0" w:tplc="48DC87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CE433A3"/>
    <w:multiLevelType w:val="hybridMultilevel"/>
    <w:tmpl w:val="300833AC"/>
    <w:lvl w:ilvl="0" w:tplc="06ECE95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D0B04A0"/>
    <w:multiLevelType w:val="hybridMultilevel"/>
    <w:tmpl w:val="25A8F770"/>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20860C1"/>
    <w:multiLevelType w:val="hybridMultilevel"/>
    <w:tmpl w:val="8B54B6D8"/>
    <w:lvl w:ilvl="0" w:tplc="BBE02C8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23F3862"/>
    <w:multiLevelType w:val="hybridMultilevel"/>
    <w:tmpl w:val="A3E863DC"/>
    <w:lvl w:ilvl="0" w:tplc="73A8721A">
      <w:start w:val="1"/>
      <w:numFmt w:val="bullet"/>
      <w:lvlText w:val="•"/>
      <w:lvlJc w:val="left"/>
      <w:pPr>
        <w:tabs>
          <w:tab w:val="num" w:pos="-1182"/>
        </w:tabs>
        <w:ind w:left="-1182" w:hanging="360"/>
      </w:pPr>
      <w:rPr>
        <w:rFonts w:ascii="Arial" w:hAnsi="Arial" w:hint="default"/>
      </w:rPr>
    </w:lvl>
    <w:lvl w:ilvl="1" w:tplc="E398CAE0" w:tentative="1">
      <w:start w:val="1"/>
      <w:numFmt w:val="bullet"/>
      <w:lvlText w:val="•"/>
      <w:lvlJc w:val="left"/>
      <w:pPr>
        <w:tabs>
          <w:tab w:val="num" w:pos="-462"/>
        </w:tabs>
        <w:ind w:left="-462" w:hanging="360"/>
      </w:pPr>
      <w:rPr>
        <w:rFonts w:ascii="Arial" w:hAnsi="Arial" w:hint="default"/>
      </w:rPr>
    </w:lvl>
    <w:lvl w:ilvl="2" w:tplc="8A10286A" w:tentative="1">
      <w:start w:val="1"/>
      <w:numFmt w:val="bullet"/>
      <w:lvlText w:val="•"/>
      <w:lvlJc w:val="left"/>
      <w:pPr>
        <w:tabs>
          <w:tab w:val="num" w:pos="258"/>
        </w:tabs>
        <w:ind w:left="258" w:hanging="360"/>
      </w:pPr>
      <w:rPr>
        <w:rFonts w:ascii="Arial" w:hAnsi="Arial" w:hint="default"/>
      </w:rPr>
    </w:lvl>
    <w:lvl w:ilvl="3" w:tplc="C5F60E4A" w:tentative="1">
      <w:start w:val="1"/>
      <w:numFmt w:val="bullet"/>
      <w:lvlText w:val="•"/>
      <w:lvlJc w:val="left"/>
      <w:pPr>
        <w:tabs>
          <w:tab w:val="num" w:pos="978"/>
        </w:tabs>
        <w:ind w:left="978" w:hanging="360"/>
      </w:pPr>
      <w:rPr>
        <w:rFonts w:ascii="Arial" w:hAnsi="Arial" w:hint="default"/>
      </w:rPr>
    </w:lvl>
    <w:lvl w:ilvl="4" w:tplc="9C6C51B6" w:tentative="1">
      <w:start w:val="1"/>
      <w:numFmt w:val="bullet"/>
      <w:lvlText w:val="•"/>
      <w:lvlJc w:val="left"/>
      <w:pPr>
        <w:tabs>
          <w:tab w:val="num" w:pos="1698"/>
        </w:tabs>
        <w:ind w:left="1698" w:hanging="360"/>
      </w:pPr>
      <w:rPr>
        <w:rFonts w:ascii="Arial" w:hAnsi="Arial" w:hint="default"/>
      </w:rPr>
    </w:lvl>
    <w:lvl w:ilvl="5" w:tplc="2E0AA45E" w:tentative="1">
      <w:start w:val="1"/>
      <w:numFmt w:val="bullet"/>
      <w:lvlText w:val="•"/>
      <w:lvlJc w:val="left"/>
      <w:pPr>
        <w:tabs>
          <w:tab w:val="num" w:pos="2418"/>
        </w:tabs>
        <w:ind w:left="2418" w:hanging="360"/>
      </w:pPr>
      <w:rPr>
        <w:rFonts w:ascii="Arial" w:hAnsi="Arial" w:hint="default"/>
      </w:rPr>
    </w:lvl>
    <w:lvl w:ilvl="6" w:tplc="308009BA" w:tentative="1">
      <w:start w:val="1"/>
      <w:numFmt w:val="bullet"/>
      <w:lvlText w:val="•"/>
      <w:lvlJc w:val="left"/>
      <w:pPr>
        <w:tabs>
          <w:tab w:val="num" w:pos="3138"/>
        </w:tabs>
        <w:ind w:left="3138" w:hanging="360"/>
      </w:pPr>
      <w:rPr>
        <w:rFonts w:ascii="Arial" w:hAnsi="Arial" w:hint="default"/>
      </w:rPr>
    </w:lvl>
    <w:lvl w:ilvl="7" w:tplc="93BC1134" w:tentative="1">
      <w:start w:val="1"/>
      <w:numFmt w:val="bullet"/>
      <w:lvlText w:val="•"/>
      <w:lvlJc w:val="left"/>
      <w:pPr>
        <w:tabs>
          <w:tab w:val="num" w:pos="3858"/>
        </w:tabs>
        <w:ind w:left="3858" w:hanging="360"/>
      </w:pPr>
      <w:rPr>
        <w:rFonts w:ascii="Arial" w:hAnsi="Arial" w:hint="default"/>
      </w:rPr>
    </w:lvl>
    <w:lvl w:ilvl="8" w:tplc="6D7EE586" w:tentative="1">
      <w:start w:val="1"/>
      <w:numFmt w:val="bullet"/>
      <w:lvlText w:val="•"/>
      <w:lvlJc w:val="left"/>
      <w:pPr>
        <w:tabs>
          <w:tab w:val="num" w:pos="4578"/>
        </w:tabs>
        <w:ind w:left="4578" w:hanging="360"/>
      </w:pPr>
      <w:rPr>
        <w:rFonts w:ascii="Arial" w:hAnsi="Arial" w:hint="default"/>
      </w:rPr>
    </w:lvl>
  </w:abstractNum>
  <w:abstractNum w:abstractNumId="5" w15:restartNumberingAfterBreak="0">
    <w:nsid w:val="12E76D20"/>
    <w:multiLevelType w:val="hybridMultilevel"/>
    <w:tmpl w:val="463A8E0E"/>
    <w:lvl w:ilvl="0" w:tplc="BA42E97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F0BB4"/>
    <w:multiLevelType w:val="hybridMultilevel"/>
    <w:tmpl w:val="7C401C5C"/>
    <w:lvl w:ilvl="0" w:tplc="77B267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6213E0"/>
    <w:multiLevelType w:val="hybridMultilevel"/>
    <w:tmpl w:val="8BCCA0A6"/>
    <w:lvl w:ilvl="0" w:tplc="79342C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5BF6847"/>
    <w:multiLevelType w:val="hybridMultilevel"/>
    <w:tmpl w:val="6332EE14"/>
    <w:lvl w:ilvl="0" w:tplc="3EA46A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C149B7"/>
    <w:multiLevelType w:val="hybridMultilevel"/>
    <w:tmpl w:val="31F85B24"/>
    <w:lvl w:ilvl="0" w:tplc="7342236C">
      <w:start w:val="1"/>
      <w:numFmt w:val="decimal"/>
      <w:lvlText w:val="(%1)"/>
      <w:lvlJc w:val="left"/>
      <w:pPr>
        <w:ind w:left="360" w:hanging="360"/>
      </w:pPr>
      <w:rPr>
        <w:rFonts w:asciiTheme="minorHAnsi" w:hAnsiTheme="minorHAnsi" w:hint="default"/>
        <w:color w:val="000000"/>
        <w:sz w:val="27"/>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C126809"/>
    <w:multiLevelType w:val="hybridMultilevel"/>
    <w:tmpl w:val="EA0C806E"/>
    <w:lvl w:ilvl="0" w:tplc="2B36FA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1A2EA0"/>
    <w:multiLevelType w:val="hybridMultilevel"/>
    <w:tmpl w:val="3236CB5E"/>
    <w:lvl w:ilvl="0" w:tplc="95E628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0D63442"/>
    <w:multiLevelType w:val="hybridMultilevel"/>
    <w:tmpl w:val="AD18240E"/>
    <w:lvl w:ilvl="0" w:tplc="79A413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1932107"/>
    <w:multiLevelType w:val="hybridMultilevel"/>
    <w:tmpl w:val="FF7CBD86"/>
    <w:lvl w:ilvl="0" w:tplc="868059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FE7D81"/>
    <w:multiLevelType w:val="multilevel"/>
    <w:tmpl w:val="9E549306"/>
    <w:lvl w:ilvl="0">
      <w:start w:val="1"/>
      <w:numFmt w:val="decimal"/>
      <w:lvlText w:val="%1."/>
      <w:lvlJc w:val="left"/>
      <w:pPr>
        <w:ind w:left="1620" w:hanging="360"/>
      </w:pPr>
      <w:rPr>
        <w:rFonts w:ascii="Times New Roman" w:eastAsiaTheme="minorHAnsi" w:hAnsi="Times New Roman" w:cs="Times New Roman"/>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5" w15:restartNumberingAfterBreak="0">
    <w:nsid w:val="36727BA8"/>
    <w:multiLevelType w:val="hybridMultilevel"/>
    <w:tmpl w:val="57C0BB82"/>
    <w:lvl w:ilvl="0" w:tplc="B01237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CC6FA1"/>
    <w:multiLevelType w:val="hybridMultilevel"/>
    <w:tmpl w:val="5E72CA44"/>
    <w:lvl w:ilvl="0" w:tplc="27C64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19230D0"/>
    <w:multiLevelType w:val="hybridMultilevel"/>
    <w:tmpl w:val="91225950"/>
    <w:lvl w:ilvl="0" w:tplc="E6E0E546">
      <w:start w:val="1"/>
      <w:numFmt w:val="decimal"/>
      <w:lvlText w:val="%1."/>
      <w:lvlJc w:val="left"/>
      <w:pPr>
        <w:ind w:left="1620" w:hanging="360"/>
      </w:pPr>
      <w:rPr>
        <w:rFonts w:ascii="Times New Roman" w:eastAsiaTheme="minorHAnsi" w:hAnsi="Times New Roman" w:cs="Times New Roman"/>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8" w15:restartNumberingAfterBreak="0">
    <w:nsid w:val="48ED5EBE"/>
    <w:multiLevelType w:val="hybridMultilevel"/>
    <w:tmpl w:val="4C6C56BA"/>
    <w:lvl w:ilvl="0" w:tplc="041A000F">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E9A3E10"/>
    <w:multiLevelType w:val="hybridMultilevel"/>
    <w:tmpl w:val="9998FCB4"/>
    <w:lvl w:ilvl="0" w:tplc="A30ECC5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FBF2592"/>
    <w:multiLevelType w:val="hybridMultilevel"/>
    <w:tmpl w:val="AB50C6D8"/>
    <w:lvl w:ilvl="0" w:tplc="275433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2B3788"/>
    <w:multiLevelType w:val="hybridMultilevel"/>
    <w:tmpl w:val="FF620E52"/>
    <w:lvl w:ilvl="0" w:tplc="FE2ECA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3CD3605"/>
    <w:multiLevelType w:val="hybridMultilevel"/>
    <w:tmpl w:val="F88004DA"/>
    <w:lvl w:ilvl="0" w:tplc="F2F08DE4">
      <w:start w:val="1"/>
      <w:numFmt w:val="decimal"/>
      <w:lvlText w:val="(%1)"/>
      <w:lvlJc w:val="left"/>
      <w:pPr>
        <w:ind w:left="720" w:hanging="360"/>
      </w:pPr>
      <w:rPr>
        <w:rFonts w:hint="default"/>
        <w:color w:val="000000"/>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131739"/>
    <w:multiLevelType w:val="hybridMultilevel"/>
    <w:tmpl w:val="27DEDEDE"/>
    <w:lvl w:ilvl="0" w:tplc="FBB267D4">
      <w:start w:val="1"/>
      <w:numFmt w:val="decimal"/>
      <w:lvlText w:val="%1."/>
      <w:lvlJc w:val="left"/>
      <w:pPr>
        <w:ind w:left="1620" w:hanging="360"/>
      </w:pPr>
      <w:rPr>
        <w:rFonts w:ascii="Times New Roman" w:eastAsiaTheme="minorHAnsi" w:hAnsi="Times New Roman" w:cs="Times New Roman"/>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24" w15:restartNumberingAfterBreak="0">
    <w:nsid w:val="5F6D14EA"/>
    <w:multiLevelType w:val="hybridMultilevel"/>
    <w:tmpl w:val="CEA297EE"/>
    <w:lvl w:ilvl="0" w:tplc="854E748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64637EC6"/>
    <w:multiLevelType w:val="hybridMultilevel"/>
    <w:tmpl w:val="1D9643A0"/>
    <w:lvl w:ilvl="0" w:tplc="2954E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C35E14"/>
    <w:multiLevelType w:val="hybridMultilevel"/>
    <w:tmpl w:val="444CAE3E"/>
    <w:lvl w:ilvl="0" w:tplc="562C53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9842E6A"/>
    <w:multiLevelType w:val="hybridMultilevel"/>
    <w:tmpl w:val="BAA62C1A"/>
    <w:lvl w:ilvl="0" w:tplc="D868BF9C">
      <w:start w:val="1"/>
      <w:numFmt w:val="decimal"/>
      <w:lvlText w:val="(%1)"/>
      <w:lvlJc w:val="left"/>
      <w:pPr>
        <w:tabs>
          <w:tab w:val="num" w:pos="1080"/>
        </w:tabs>
        <w:ind w:left="1080" w:hanging="360"/>
      </w:pPr>
      <w:rPr>
        <w:rFonts w:asciiTheme="minorHAnsi" w:eastAsiaTheme="minorHAnsi" w:hAnsiTheme="minorHAnsi" w:cstheme="minorBidi"/>
      </w:rPr>
    </w:lvl>
    <w:lvl w:ilvl="1" w:tplc="3AE24046">
      <w:start w:val="1"/>
      <w:numFmt w:val="decimal"/>
      <w:lvlText w:val="%2."/>
      <w:lvlJc w:val="left"/>
      <w:pPr>
        <w:tabs>
          <w:tab w:val="num" w:pos="1440"/>
        </w:tabs>
        <w:ind w:left="1440" w:hanging="360"/>
      </w:pPr>
      <w:rPr>
        <w:rFonts w:asciiTheme="minorHAnsi" w:eastAsiaTheme="minorHAnsi" w:hAnsiTheme="minorHAnsi" w:cstheme="minorBidi"/>
      </w:r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994DB1"/>
    <w:multiLevelType w:val="hybridMultilevel"/>
    <w:tmpl w:val="7AD01A38"/>
    <w:lvl w:ilvl="0" w:tplc="965E04D4">
      <w:start w:val="1"/>
      <w:numFmt w:val="decimal"/>
      <w:lvlText w:val="(%1)"/>
      <w:lvlJc w:val="left"/>
      <w:pPr>
        <w:ind w:left="720" w:hanging="360"/>
      </w:pPr>
      <w:rPr>
        <w:rFonts w:hint="default"/>
        <w:b w:val="0"/>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D0D5F15"/>
    <w:multiLevelType w:val="hybridMultilevel"/>
    <w:tmpl w:val="4C8600B4"/>
    <w:lvl w:ilvl="0" w:tplc="0162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0B3599D"/>
    <w:multiLevelType w:val="hybridMultilevel"/>
    <w:tmpl w:val="866078C8"/>
    <w:lvl w:ilvl="0" w:tplc="C65A1AC0">
      <w:start w:val="1"/>
      <w:numFmt w:val="decimal"/>
      <w:lvlText w:val="(%1)"/>
      <w:lvlJc w:val="left"/>
      <w:pPr>
        <w:ind w:left="502"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79CA1248"/>
    <w:multiLevelType w:val="hybridMultilevel"/>
    <w:tmpl w:val="7AE0863C"/>
    <w:lvl w:ilvl="0" w:tplc="1F5C74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8"/>
  </w:num>
  <w:num w:numId="3">
    <w:abstractNumId w:val="22"/>
  </w:num>
  <w:num w:numId="4">
    <w:abstractNumId w:val="19"/>
  </w:num>
  <w:num w:numId="5">
    <w:abstractNumId w:val="4"/>
  </w:num>
  <w:num w:numId="6">
    <w:abstractNumId w:val="16"/>
  </w:num>
  <w:num w:numId="7">
    <w:abstractNumId w:val="0"/>
  </w:num>
  <w:num w:numId="8">
    <w:abstractNumId w:val="15"/>
  </w:num>
  <w:num w:numId="9">
    <w:abstractNumId w:val="21"/>
  </w:num>
  <w:num w:numId="10">
    <w:abstractNumId w:val="9"/>
  </w:num>
  <w:num w:numId="11">
    <w:abstractNumId w:val="31"/>
  </w:num>
  <w:num w:numId="12">
    <w:abstractNumId w:val="10"/>
  </w:num>
  <w:num w:numId="13">
    <w:abstractNumId w:val="6"/>
  </w:num>
  <w:num w:numId="14">
    <w:abstractNumId w:val="28"/>
  </w:num>
  <w:num w:numId="15">
    <w:abstractNumId w:val="5"/>
  </w:num>
  <w:num w:numId="16">
    <w:abstractNumId w:val="24"/>
  </w:num>
  <w:num w:numId="17">
    <w:abstractNumId w:val="7"/>
  </w:num>
  <w:num w:numId="18">
    <w:abstractNumId w:val="26"/>
  </w:num>
  <w:num w:numId="19">
    <w:abstractNumId w:val="2"/>
  </w:num>
  <w:num w:numId="20">
    <w:abstractNumId w:val="27"/>
  </w:num>
  <w:num w:numId="21">
    <w:abstractNumId w:val="18"/>
  </w:num>
  <w:num w:numId="22">
    <w:abstractNumId w:val="29"/>
  </w:num>
  <w:num w:numId="23">
    <w:abstractNumId w:val="20"/>
  </w:num>
  <w:num w:numId="24">
    <w:abstractNumId w:val="1"/>
  </w:num>
  <w:num w:numId="25">
    <w:abstractNumId w:val="13"/>
  </w:num>
  <w:num w:numId="26">
    <w:abstractNumId w:val="30"/>
  </w:num>
  <w:num w:numId="27">
    <w:abstractNumId w:val="3"/>
  </w:num>
  <w:num w:numId="28">
    <w:abstractNumId w:val="11"/>
  </w:num>
  <w:num w:numId="29">
    <w:abstractNumId w:val="12"/>
  </w:num>
  <w:num w:numId="30">
    <w:abstractNumId w:val="17"/>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37"/>
    <w:rsid w:val="000A675D"/>
    <w:rsid w:val="000D25EC"/>
    <w:rsid w:val="00100517"/>
    <w:rsid w:val="00214820"/>
    <w:rsid w:val="0028292B"/>
    <w:rsid w:val="002C30B8"/>
    <w:rsid w:val="003468F4"/>
    <w:rsid w:val="003B69E5"/>
    <w:rsid w:val="003E5AC5"/>
    <w:rsid w:val="004A279F"/>
    <w:rsid w:val="00500401"/>
    <w:rsid w:val="00562CFE"/>
    <w:rsid w:val="00566DD4"/>
    <w:rsid w:val="00612A13"/>
    <w:rsid w:val="00627521"/>
    <w:rsid w:val="00666F34"/>
    <w:rsid w:val="006F20EF"/>
    <w:rsid w:val="007B56F4"/>
    <w:rsid w:val="0082258D"/>
    <w:rsid w:val="00A256F6"/>
    <w:rsid w:val="00AB3E37"/>
    <w:rsid w:val="00AE51D9"/>
    <w:rsid w:val="00C25D70"/>
    <w:rsid w:val="00D64CE4"/>
    <w:rsid w:val="00E26A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3DAF-26F5-41C6-B736-DDEDC7BD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820"/>
  </w:style>
  <w:style w:type="paragraph" w:styleId="Naslov1">
    <w:name w:val="heading 1"/>
    <w:basedOn w:val="Normal"/>
    <w:next w:val="Normal"/>
    <w:link w:val="Naslov1Char"/>
    <w:qFormat/>
    <w:rsid w:val="00214820"/>
    <w:pPr>
      <w:keepNext/>
      <w:spacing w:after="0" w:line="240" w:lineRule="auto"/>
      <w:jc w:val="center"/>
      <w:outlineLvl w:val="0"/>
    </w:pPr>
    <w:rPr>
      <w:rFonts w:ascii="Times New Roman" w:eastAsia="Times New Roman" w:hAnsi="Times New Roman" w:cs="Times New Roman"/>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14820"/>
    <w:rPr>
      <w:rFonts w:ascii="Times New Roman" w:eastAsia="Times New Roman" w:hAnsi="Times New Roman" w:cs="Times New Roman"/>
      <w:sz w:val="28"/>
      <w:szCs w:val="24"/>
    </w:rPr>
  </w:style>
  <w:style w:type="paragraph" w:styleId="Bezproreda">
    <w:name w:val="No Spacing"/>
    <w:uiPriority w:val="1"/>
    <w:qFormat/>
    <w:rsid w:val="00214820"/>
    <w:pPr>
      <w:spacing w:after="0" w:line="240" w:lineRule="auto"/>
    </w:pPr>
  </w:style>
  <w:style w:type="paragraph" w:customStyle="1" w:styleId="box471270">
    <w:name w:val="box_471270"/>
    <w:basedOn w:val="Normal"/>
    <w:rsid w:val="0021482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14820"/>
    <w:pPr>
      <w:ind w:left="720"/>
      <w:contextualSpacing/>
    </w:pPr>
  </w:style>
  <w:style w:type="character" w:styleId="Referencakomentara">
    <w:name w:val="annotation reference"/>
    <w:basedOn w:val="Zadanifontodlomka"/>
    <w:uiPriority w:val="99"/>
    <w:semiHidden/>
    <w:unhideWhenUsed/>
    <w:rsid w:val="00214820"/>
    <w:rPr>
      <w:sz w:val="16"/>
      <w:szCs w:val="16"/>
    </w:rPr>
  </w:style>
  <w:style w:type="paragraph" w:styleId="Tekstkomentara">
    <w:name w:val="annotation text"/>
    <w:basedOn w:val="Normal"/>
    <w:link w:val="TekstkomentaraChar"/>
    <w:uiPriority w:val="99"/>
    <w:semiHidden/>
    <w:unhideWhenUsed/>
    <w:rsid w:val="00214820"/>
    <w:pPr>
      <w:spacing w:line="240" w:lineRule="auto"/>
    </w:pPr>
    <w:rPr>
      <w:sz w:val="20"/>
      <w:szCs w:val="20"/>
    </w:rPr>
  </w:style>
  <w:style w:type="character" w:customStyle="1" w:styleId="TekstkomentaraChar">
    <w:name w:val="Tekst komentara Char"/>
    <w:basedOn w:val="Zadanifontodlomka"/>
    <w:link w:val="Tekstkomentara"/>
    <w:uiPriority w:val="99"/>
    <w:semiHidden/>
    <w:rsid w:val="00214820"/>
    <w:rPr>
      <w:sz w:val="20"/>
      <w:szCs w:val="20"/>
    </w:rPr>
  </w:style>
  <w:style w:type="paragraph" w:styleId="Predmetkomentara">
    <w:name w:val="annotation subject"/>
    <w:basedOn w:val="Tekstkomentara"/>
    <w:next w:val="Tekstkomentara"/>
    <w:link w:val="PredmetkomentaraChar"/>
    <w:uiPriority w:val="99"/>
    <w:semiHidden/>
    <w:unhideWhenUsed/>
    <w:rsid w:val="00214820"/>
    <w:rPr>
      <w:b/>
      <w:bCs/>
    </w:rPr>
  </w:style>
  <w:style w:type="character" w:customStyle="1" w:styleId="PredmetkomentaraChar">
    <w:name w:val="Predmet komentara Char"/>
    <w:basedOn w:val="TekstkomentaraChar"/>
    <w:link w:val="Predmetkomentara"/>
    <w:uiPriority w:val="99"/>
    <w:semiHidden/>
    <w:rsid w:val="00214820"/>
    <w:rPr>
      <w:b/>
      <w:bCs/>
      <w:sz w:val="20"/>
      <w:szCs w:val="20"/>
    </w:rPr>
  </w:style>
  <w:style w:type="character" w:styleId="Naglaeno">
    <w:name w:val="Strong"/>
    <w:basedOn w:val="Zadanifontodlomka"/>
    <w:uiPriority w:val="22"/>
    <w:qFormat/>
    <w:rsid w:val="00214820"/>
    <w:rPr>
      <w:b/>
      <w:bCs/>
    </w:rPr>
  </w:style>
  <w:style w:type="paragraph" w:styleId="Tekstbalonia">
    <w:name w:val="Balloon Text"/>
    <w:basedOn w:val="Normal"/>
    <w:link w:val="TekstbaloniaChar"/>
    <w:uiPriority w:val="99"/>
    <w:semiHidden/>
    <w:unhideWhenUsed/>
    <w:rsid w:val="002148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14820"/>
    <w:rPr>
      <w:rFonts w:ascii="Segoe UI" w:hAnsi="Segoe UI" w:cs="Segoe UI"/>
      <w:sz w:val="18"/>
      <w:szCs w:val="18"/>
    </w:rPr>
  </w:style>
  <w:style w:type="paragraph" w:styleId="Uvuenotijeloteksta">
    <w:name w:val="Body Text Indent"/>
    <w:basedOn w:val="Normal"/>
    <w:link w:val="UvuenotijelotekstaChar"/>
    <w:semiHidden/>
    <w:rsid w:val="00214820"/>
    <w:pPr>
      <w:spacing w:after="0" w:line="240" w:lineRule="auto"/>
      <w:ind w:firstLine="72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semiHidden/>
    <w:rsid w:val="00214820"/>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214820"/>
    <w:pPr>
      <w:spacing w:after="120"/>
    </w:pPr>
  </w:style>
  <w:style w:type="character" w:customStyle="1" w:styleId="TijelotekstaChar">
    <w:name w:val="Tijelo teksta Char"/>
    <w:basedOn w:val="Zadanifontodlomka"/>
    <w:link w:val="Tijeloteksta"/>
    <w:uiPriority w:val="99"/>
    <w:semiHidden/>
    <w:rsid w:val="00214820"/>
  </w:style>
  <w:style w:type="character" w:styleId="Brojstranice">
    <w:name w:val="page number"/>
    <w:basedOn w:val="Zadanifontodlomka"/>
    <w:semiHidden/>
    <w:rsid w:val="00214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9365</Words>
  <Characters>53387</Characters>
  <Application>Microsoft Office Word</Application>
  <DocSecurity>0</DocSecurity>
  <Lines>444</Lines>
  <Paragraphs>125</Paragraphs>
  <ScaleCrop>false</ScaleCrop>
  <HeadingPairs>
    <vt:vector size="4" baseType="variant">
      <vt:variant>
        <vt:lpstr>Naslov</vt:lpstr>
      </vt:variant>
      <vt:variant>
        <vt:i4>1</vt:i4>
      </vt:variant>
      <vt:variant>
        <vt:lpstr>Naslovi</vt:lpstr>
      </vt:variant>
      <vt:variant>
        <vt:i4>2</vt:i4>
      </vt:variant>
    </vt:vector>
  </HeadingPairs>
  <TitlesOfParts>
    <vt:vector size="3" baseType="lpstr">
      <vt:lpstr/>
      <vt:lpstr>S  T  A  T  U  T</vt:lpstr>
      <vt:lpstr>Dječjeg vrtića Ogledalce Ernestinovo</vt:lpstr>
    </vt:vector>
  </TitlesOfParts>
  <Company/>
  <LinksUpToDate>false</LinksUpToDate>
  <CharactersWithSpaces>62627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27</cp:revision>
  <dcterms:created xsi:type="dcterms:W3CDTF">2022-06-29T08:32:00Z</dcterms:created>
  <dcterms:modified xsi:type="dcterms:W3CDTF">2022-07-20T10:53:00Z</dcterms:modified>
</cp:coreProperties>
</file>