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F6" w:rsidRPr="00A33A24" w:rsidRDefault="005E3CF6" w:rsidP="00A33A24">
      <w:pPr>
        <w:spacing w:after="0" w:line="240" w:lineRule="auto"/>
        <w:rPr>
          <w:rFonts w:ascii="Times New Roman" w:hAnsi="Times New Roman" w:cs="Times New Roman"/>
        </w:rPr>
      </w:pPr>
      <w:bookmarkStart w:id="0" w:name="_Hlk49759116"/>
      <w:r w:rsidRPr="00A33A24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5E3CF6" w:rsidRPr="00A33A24" w:rsidRDefault="005E3CF6" w:rsidP="00A33A24">
      <w:pPr>
        <w:spacing w:line="240" w:lineRule="auto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line="240" w:lineRule="auto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A33A24">
        <w:rPr>
          <w:rFonts w:ascii="Times New Roman" w:hAnsi="Times New Roman" w:cs="Times New Roman"/>
          <w:b/>
          <w:bCs/>
        </w:rPr>
        <w:t>N A T J E Č A J</w:t>
      </w:r>
    </w:p>
    <w:p w:rsidR="005E3CF6" w:rsidRPr="00A33A24" w:rsidRDefault="005E3CF6" w:rsidP="00A33A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3A24">
        <w:rPr>
          <w:rFonts w:ascii="Times New Roman" w:hAnsi="Times New Roman" w:cs="Times New Roman"/>
          <w:b/>
          <w:bCs/>
        </w:rPr>
        <w:t>za prijem u radni odnos za radno mjesto</w:t>
      </w:r>
      <w:bookmarkEnd w:id="0"/>
      <w:bookmarkEnd w:id="1"/>
    </w:p>
    <w:p w:rsidR="009E018D" w:rsidRPr="00A33A24" w:rsidRDefault="009E018D" w:rsidP="00A33A2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E018D" w:rsidRPr="00A33A24" w:rsidRDefault="009E018D" w:rsidP="00A33A24">
      <w:pPr>
        <w:spacing w:line="240" w:lineRule="auto"/>
        <w:jc w:val="both"/>
        <w:rPr>
          <w:rFonts w:ascii="Times New Roman" w:hAnsi="Times New Roman" w:cs="Times New Roman"/>
        </w:rPr>
      </w:pPr>
    </w:p>
    <w:p w:rsidR="00E22EDC" w:rsidRPr="00A33A24" w:rsidRDefault="00065342" w:rsidP="00A33A24">
      <w:pPr>
        <w:pStyle w:val="StandardWeb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hr-HR"/>
        </w:rPr>
      </w:pPr>
      <w:r w:rsidRPr="00A33A24">
        <w:rPr>
          <w:b/>
          <w:sz w:val="22"/>
          <w:szCs w:val="22"/>
        </w:rPr>
        <w:t>Stručni suradnik -</w:t>
      </w:r>
      <w:r w:rsidR="009E018D" w:rsidRPr="00A33A24">
        <w:rPr>
          <w:b/>
          <w:sz w:val="22"/>
          <w:szCs w:val="22"/>
        </w:rPr>
        <w:t xml:space="preserve"> edukacijski </w:t>
      </w:r>
      <w:proofErr w:type="spellStart"/>
      <w:r w:rsidR="009E018D" w:rsidRPr="00A33A24">
        <w:rPr>
          <w:b/>
          <w:sz w:val="22"/>
          <w:szCs w:val="22"/>
        </w:rPr>
        <w:t>rehabilitator</w:t>
      </w:r>
      <w:proofErr w:type="spellEnd"/>
      <w:r w:rsidR="009E018D" w:rsidRPr="00A33A24">
        <w:rPr>
          <w:b/>
          <w:sz w:val="22"/>
          <w:szCs w:val="22"/>
        </w:rPr>
        <w:t xml:space="preserve"> </w:t>
      </w:r>
      <w:r w:rsidR="00E22EDC" w:rsidRPr="00A33A24">
        <w:rPr>
          <w:b/>
          <w:sz w:val="22"/>
          <w:szCs w:val="22"/>
        </w:rPr>
        <w:t>–</w:t>
      </w:r>
      <w:r w:rsidR="009E018D" w:rsidRPr="00A33A24">
        <w:rPr>
          <w:b/>
          <w:sz w:val="22"/>
          <w:szCs w:val="22"/>
        </w:rPr>
        <w:t xml:space="preserve"> </w:t>
      </w:r>
      <w:r w:rsidR="00E22EDC" w:rsidRPr="00A33A24">
        <w:rPr>
          <w:rFonts w:eastAsia="Times New Roman"/>
          <w:color w:val="000000"/>
          <w:sz w:val="22"/>
          <w:szCs w:val="22"/>
          <w:lang w:eastAsia="hr-HR"/>
        </w:rPr>
        <w:t>1 izvršitelj, m/ž, na određeno vrijeme uz obvezni probni rad od 2 (dva) mjeseca sukladno članku 61. stavku 3. Zakona o radu (NN 93/14, 127/17, 98/19).</w:t>
      </w:r>
    </w:p>
    <w:p w:rsidR="00E22EDC" w:rsidRPr="00A33A24" w:rsidRDefault="00E22EDC" w:rsidP="00A33A2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33A24">
        <w:rPr>
          <w:rFonts w:ascii="Times New Roman" w:eastAsia="Times New Roman" w:hAnsi="Times New Roman" w:cs="Times New Roman"/>
          <w:color w:val="000000"/>
          <w:lang w:eastAsia="hr-HR"/>
        </w:rPr>
        <w:t xml:space="preserve">Stručni suradnik – edukacijski </w:t>
      </w:r>
      <w:proofErr w:type="spellStart"/>
      <w:r w:rsidRPr="00A33A24">
        <w:rPr>
          <w:rFonts w:ascii="Times New Roman" w:eastAsia="Times New Roman" w:hAnsi="Times New Roman" w:cs="Times New Roman"/>
          <w:color w:val="000000"/>
          <w:lang w:eastAsia="hr-HR"/>
        </w:rPr>
        <w:t>rehabilitator</w:t>
      </w:r>
      <w:proofErr w:type="spellEnd"/>
      <w:r w:rsidRPr="00A33A24">
        <w:rPr>
          <w:rFonts w:ascii="Times New Roman" w:eastAsia="Times New Roman" w:hAnsi="Times New Roman" w:cs="Times New Roman"/>
          <w:color w:val="000000"/>
          <w:lang w:eastAsia="hr-HR"/>
        </w:rPr>
        <w:t xml:space="preserve"> prima se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:rsidR="00E22EDC" w:rsidRPr="00A33A24" w:rsidRDefault="00E22EDC" w:rsidP="00A33A2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33A24">
        <w:rPr>
          <w:rFonts w:ascii="Times New Roman" w:eastAsia="Times New Roman" w:hAnsi="Times New Roman" w:cs="Times New Roman"/>
          <w:color w:val="000000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 Planirano trajanje provedbe projekta je najviše 20 mjeseci, od dana sklapanja Ugovora o dodjeli bespovratnih sredstava te se kandidat prima na rad za vrijeme trajanja projekta.</w:t>
      </w:r>
    </w:p>
    <w:p w:rsidR="00E22EDC" w:rsidRPr="00A33A24" w:rsidRDefault="00E22EDC" w:rsidP="00A33A2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33A24">
        <w:rPr>
          <w:rFonts w:ascii="Times New Roman" w:eastAsia="Times New Roman" w:hAnsi="Times New Roman" w:cs="Times New Roman"/>
          <w:color w:val="000000"/>
          <w:lang w:eastAsia="hr-HR"/>
        </w:rPr>
        <w:t>Projekt će se financirati iz Europskog socijalnog fonda, Operativnog programa Učinkoviti ljudski potencijali, 2014. – 2020.</w:t>
      </w:r>
    </w:p>
    <w:p w:rsidR="00E22EDC" w:rsidRPr="00A33A24" w:rsidRDefault="00E22EDC" w:rsidP="00A33A24">
      <w:pPr>
        <w:pStyle w:val="Odlomakpopisa"/>
        <w:spacing w:line="240" w:lineRule="auto"/>
        <w:ind w:left="780"/>
        <w:jc w:val="both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Kandidati moraju ispunjavati sljedeće uvjete za prijem u radni odnos:</w:t>
      </w:r>
    </w:p>
    <w:p w:rsidR="00E22EDC" w:rsidRPr="00A33A24" w:rsidRDefault="00E22EDC" w:rsidP="00A33A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 xml:space="preserve"> završen diplomski</w:t>
      </w:r>
      <w:r w:rsidR="005E3CF6" w:rsidRPr="00A33A24">
        <w:rPr>
          <w:rFonts w:ascii="Times New Roman" w:hAnsi="Times New Roman" w:cs="Times New Roman"/>
        </w:rPr>
        <w:t xml:space="preserve"> sveučilišni studij ili diplomski specijalistički studij - magistar edukacijske rehabilitacije, prof. </w:t>
      </w:r>
      <w:proofErr w:type="spellStart"/>
      <w:r w:rsidR="005E3CF6" w:rsidRPr="00A33A24">
        <w:rPr>
          <w:rFonts w:ascii="Times New Roman" w:hAnsi="Times New Roman" w:cs="Times New Roman"/>
        </w:rPr>
        <w:t>rehabilitator</w:t>
      </w:r>
      <w:proofErr w:type="spellEnd"/>
      <w:r w:rsidR="005E3CF6" w:rsidRPr="00A33A24">
        <w:rPr>
          <w:rFonts w:ascii="Times New Roman" w:hAnsi="Times New Roman" w:cs="Times New Roman"/>
        </w:rPr>
        <w:t>, dipl. defektolog</w:t>
      </w:r>
      <w:r w:rsidRPr="00A33A24">
        <w:rPr>
          <w:rFonts w:ascii="Times New Roman" w:hAnsi="Times New Roman" w:cs="Times New Roman"/>
        </w:rPr>
        <w:t>, prof. defektolog</w:t>
      </w:r>
      <w:r w:rsidR="005E3CF6" w:rsidRPr="00A33A24">
        <w:rPr>
          <w:rFonts w:ascii="Times New Roman" w:hAnsi="Times New Roman" w:cs="Times New Roman"/>
        </w:rPr>
        <w:t xml:space="preserve"> </w:t>
      </w:r>
    </w:p>
    <w:p w:rsidR="00E22EDC" w:rsidRPr="00A33A24" w:rsidRDefault="00E22EDC" w:rsidP="00A33A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utvrđenu zdravstvenu sposobnost za obavljanje poslova radnog mjesta</w:t>
      </w:r>
    </w:p>
    <w:p w:rsidR="00E22EDC" w:rsidRPr="00A33A24" w:rsidRDefault="00E22EDC" w:rsidP="00A33A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da ispunjava uvjete iz članka 25. Zakona o predškolskom odgoju i obrazovanju</w:t>
      </w:r>
    </w:p>
    <w:p w:rsidR="00E22EDC" w:rsidRPr="00A33A24" w:rsidRDefault="00E22EDC" w:rsidP="00A33A24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E22EDC" w:rsidRPr="00A33A24" w:rsidRDefault="00E22EDC" w:rsidP="00A33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1. punoljetnost</w:t>
      </w: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2. hrvatsko državljanstvo</w:t>
      </w: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5E3CF6" w:rsidRPr="00A33A24" w:rsidRDefault="005E3CF6" w:rsidP="00A33A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životopis,</w:t>
      </w:r>
    </w:p>
    <w:p w:rsidR="005E3CF6" w:rsidRPr="00A33A24" w:rsidRDefault="005E3CF6" w:rsidP="00A33A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presliku osobne iskaznice,</w:t>
      </w:r>
    </w:p>
    <w:p w:rsidR="005E3CF6" w:rsidRPr="00A33A24" w:rsidRDefault="005E3CF6" w:rsidP="00A33A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dokaz o stečenoj stručnoj spremi (diploma ili potvrda o stečenom nazivu)</w:t>
      </w:r>
    </w:p>
    <w:p w:rsidR="005E3CF6" w:rsidRPr="00A33A24" w:rsidRDefault="005E3CF6" w:rsidP="00A33A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5E3CF6" w:rsidRPr="00A33A24" w:rsidRDefault="005E3CF6" w:rsidP="00A33A2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5E3CF6" w:rsidRPr="00A33A24" w:rsidRDefault="005E3CF6" w:rsidP="00A33A2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5E3CF6" w:rsidRPr="00A33A24" w:rsidRDefault="005E3CF6" w:rsidP="00A33A2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lastRenderedPageBreak/>
        <w:t>potvrdu nadležnog Centra za socijalnu skrb da kandidat nema izrečenu mjeru za zaštitu dobrobiti djeteta iz članka 25. stavak 10. Zakona o predškolskom odgoju i obrazovanju</w:t>
      </w:r>
    </w:p>
    <w:p w:rsidR="005E3CF6" w:rsidRPr="00A33A24" w:rsidRDefault="005E3CF6" w:rsidP="00A33A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Prijave se podnose poručeno poštom</w:t>
      </w:r>
      <w:r w:rsidR="005C1D5A" w:rsidRPr="00A33A24">
        <w:rPr>
          <w:rFonts w:ascii="Times New Roman" w:hAnsi="Times New Roman" w:cs="Times New Roman"/>
        </w:rPr>
        <w:t xml:space="preserve"> ili osobno</w:t>
      </w:r>
      <w:r w:rsidRPr="00A33A24">
        <w:rPr>
          <w:rFonts w:ascii="Times New Roman" w:hAnsi="Times New Roman" w:cs="Times New Roman"/>
        </w:rPr>
        <w:t xml:space="preserve"> na adresu Dječji vrtić Ogledalce Ernestinovo, Školska 4, 31215 Ernestinovo u roku od osam (8) dana od dana objave natječaja na mrežnim stranicama Hrvatskog zavoda za zapošljavanje s naznakom– za natječaj. </w:t>
      </w:r>
    </w:p>
    <w:p w:rsidR="005E3CF6" w:rsidRPr="00A33A24" w:rsidRDefault="005E3CF6" w:rsidP="00A33A24">
      <w:pPr>
        <w:spacing w:line="240" w:lineRule="auto"/>
        <w:rPr>
          <w:rFonts w:ascii="Times New Roman" w:hAnsi="Times New Roman" w:cs="Times New Roman"/>
        </w:rPr>
      </w:pPr>
      <w:bookmarkStart w:id="2" w:name="_Hlk49763763"/>
      <w:r w:rsidRPr="00A33A24">
        <w:rPr>
          <w:rFonts w:ascii="Times New Roman" w:hAnsi="Times New Roman" w:cs="Times New Roman"/>
        </w:rPr>
        <w:t>Nepotpune i nepravovremene prijave neće se razmatrati.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Kandidati koji ispunjavaju formalne uvjete natječaja pozva</w:t>
      </w:r>
      <w:r w:rsidR="00DE2C8E" w:rsidRPr="00A33A24">
        <w:rPr>
          <w:rFonts w:ascii="Times New Roman" w:hAnsi="Times New Roman" w:cs="Times New Roman"/>
        </w:rPr>
        <w:t xml:space="preserve">t će se na testiranje </w:t>
      </w:r>
      <w:r w:rsidRPr="00A33A24">
        <w:rPr>
          <w:rFonts w:ascii="Times New Roman" w:hAnsi="Times New Roman" w:cs="Times New Roman"/>
        </w:rPr>
        <w:t xml:space="preserve">  koje će biti objavljeno na oglasnoj ploči vrtića i na web stranici www.djecjivrticogledalce.hr</w:t>
      </w:r>
    </w:p>
    <w:bookmarkEnd w:id="2"/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O rezultatima natječaja kandidati će biti obaviješteni u zakonskom roku. Dječji vrtić Ogledalce Ernestinovo zadržava pravo poništiti natječaj.</w:t>
      </w:r>
    </w:p>
    <w:p w:rsidR="00A247EE" w:rsidRPr="00A33A24" w:rsidRDefault="00A247EE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Dječji vrtić Ogledalce Ernestinovo zadržava pravo ne izvršiti izbor kandidata.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Natječaj je objavljen na stranicama Hrvatskog zavoda za zapošljavanje, oglasnoj ploči i mrežnoj stranici Dječjeg vrtića Ernestinovo.</w:t>
      </w:r>
    </w:p>
    <w:p w:rsidR="005E3CF6" w:rsidRPr="00A33A24" w:rsidRDefault="005E3CF6" w:rsidP="00A33A24">
      <w:pPr>
        <w:spacing w:line="240" w:lineRule="auto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line="240" w:lineRule="auto"/>
        <w:jc w:val="right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UPRAVNO VIJEĆE</w:t>
      </w:r>
      <w:r w:rsidR="00A33A24">
        <w:rPr>
          <w:rFonts w:ascii="Times New Roman" w:hAnsi="Times New Roman" w:cs="Times New Roman"/>
        </w:rPr>
        <w:t xml:space="preserve"> DV OGLEDALCE</w:t>
      </w:r>
    </w:p>
    <w:p w:rsidR="005E3CF6" w:rsidRPr="00A33A24" w:rsidRDefault="005E3CF6" w:rsidP="00A33A24">
      <w:pPr>
        <w:spacing w:line="240" w:lineRule="auto"/>
        <w:jc w:val="right"/>
        <w:rPr>
          <w:rFonts w:ascii="Times New Roman" w:hAnsi="Times New Roman" w:cs="Times New Roman"/>
        </w:rPr>
      </w:pPr>
    </w:p>
    <w:p w:rsidR="005E3CF6" w:rsidRPr="00A33A24" w:rsidRDefault="009F2BC8" w:rsidP="00A33A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KLASA:112-03/21-01/15</w:t>
      </w:r>
    </w:p>
    <w:p w:rsidR="005E3CF6" w:rsidRPr="00A33A24" w:rsidRDefault="00E22EDC" w:rsidP="00A33A24">
      <w:pPr>
        <w:spacing w:after="0" w:line="240" w:lineRule="auto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URBROJ:2158/109-02-21-01</w:t>
      </w:r>
    </w:p>
    <w:p w:rsidR="005E3CF6" w:rsidRPr="00A33A24" w:rsidRDefault="005E3CF6" w:rsidP="00A33A24">
      <w:pPr>
        <w:spacing w:after="0" w:line="240" w:lineRule="auto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 xml:space="preserve">Ernestinovo, </w:t>
      </w:r>
      <w:r w:rsidR="009F2BC8">
        <w:rPr>
          <w:rFonts w:ascii="Times New Roman" w:hAnsi="Times New Roman" w:cs="Times New Roman"/>
        </w:rPr>
        <w:t>16. kolovoza</w:t>
      </w:r>
      <w:r w:rsidR="00E22EDC" w:rsidRPr="00A33A24">
        <w:rPr>
          <w:rFonts w:ascii="Times New Roman" w:hAnsi="Times New Roman" w:cs="Times New Roman"/>
        </w:rPr>
        <w:t xml:space="preserve"> 2021.g.</w:t>
      </w:r>
    </w:p>
    <w:p w:rsidR="009E018D" w:rsidRPr="00AA23A1" w:rsidRDefault="009E018D" w:rsidP="009E018D">
      <w:pPr>
        <w:pStyle w:val="Odlomakpopisa"/>
        <w:ind w:left="420"/>
        <w:rPr>
          <w:rFonts w:ascii="Times New Roman" w:hAnsi="Times New Roman" w:cs="Times New Roman"/>
        </w:rPr>
      </w:pPr>
      <w:bookmarkStart w:id="3" w:name="_GoBack"/>
      <w:bookmarkEnd w:id="3"/>
    </w:p>
    <w:p w:rsidR="005E3CF6" w:rsidRPr="00AA23A1" w:rsidRDefault="005E3CF6" w:rsidP="009E018D">
      <w:pPr>
        <w:pStyle w:val="Odlomakpopisa"/>
        <w:ind w:left="420"/>
        <w:rPr>
          <w:rFonts w:ascii="Times New Roman" w:hAnsi="Times New Roman" w:cs="Times New Roman"/>
        </w:rPr>
      </w:pPr>
    </w:p>
    <w:p w:rsidR="00312999" w:rsidRPr="00AA23A1" w:rsidRDefault="00312999" w:rsidP="009E018D">
      <w:pPr>
        <w:pStyle w:val="Odlomakpopisa"/>
        <w:ind w:left="420"/>
        <w:rPr>
          <w:rFonts w:ascii="Times New Roman" w:hAnsi="Times New Roman" w:cs="Times New Roman"/>
        </w:rPr>
      </w:pPr>
    </w:p>
    <w:sectPr w:rsidR="00312999" w:rsidRPr="00AA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5EA"/>
    <w:multiLevelType w:val="hybridMultilevel"/>
    <w:tmpl w:val="025C06E2"/>
    <w:lvl w:ilvl="0" w:tplc="63AC59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75C"/>
    <w:multiLevelType w:val="hybridMultilevel"/>
    <w:tmpl w:val="21DECB9E"/>
    <w:lvl w:ilvl="0" w:tplc="6322A0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83AC8"/>
    <w:multiLevelType w:val="hybridMultilevel"/>
    <w:tmpl w:val="BA422BEC"/>
    <w:lvl w:ilvl="0" w:tplc="CEA06630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32672C"/>
    <w:multiLevelType w:val="hybridMultilevel"/>
    <w:tmpl w:val="5AAAA13E"/>
    <w:lvl w:ilvl="0" w:tplc="E22079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95240AC"/>
    <w:multiLevelType w:val="hybridMultilevel"/>
    <w:tmpl w:val="BE0EA5BE"/>
    <w:lvl w:ilvl="0" w:tplc="EDB2677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9E"/>
    <w:rsid w:val="00065342"/>
    <w:rsid w:val="00312999"/>
    <w:rsid w:val="004E7B99"/>
    <w:rsid w:val="005C1D5A"/>
    <w:rsid w:val="005E3CF6"/>
    <w:rsid w:val="009E018D"/>
    <w:rsid w:val="009F2BC8"/>
    <w:rsid w:val="00A247EE"/>
    <w:rsid w:val="00A33A24"/>
    <w:rsid w:val="00AA23A1"/>
    <w:rsid w:val="00AC0F12"/>
    <w:rsid w:val="00DE2C8E"/>
    <w:rsid w:val="00E22EDC"/>
    <w:rsid w:val="00E607CB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9E16-B4B7-4BD2-935D-04AD4121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01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B9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22E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18</cp:revision>
  <cp:lastPrinted>2021-08-16T08:34:00Z</cp:lastPrinted>
  <dcterms:created xsi:type="dcterms:W3CDTF">2021-07-26T12:14:00Z</dcterms:created>
  <dcterms:modified xsi:type="dcterms:W3CDTF">2021-08-16T08:34:00Z</dcterms:modified>
</cp:coreProperties>
</file>